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06" w:rsidRDefault="00290B06" w:rsidP="00290B06">
      <w:pPr>
        <w:pStyle w:val="a3"/>
      </w:pPr>
      <w:r>
        <w:t>Горячее питание детей во время пребывания в школе является одним из важнейших условий поддержания их здоровья и способностей к эффективному обучению. Хорошая организация школьного питания ведет к улучшению показателей уровня здоровья населения, и в первую очередь детей, учитывая, что в школе они проводят большую часть своего времени. Поэтому питание является одним из важных факторов, определяющих здоровье подрастающего поколения. Наша школьная столовая осуществляет современное обеспечение качественным питанием учащихся и сотрудников школы.</w:t>
      </w:r>
    </w:p>
    <w:p w:rsidR="00290B06" w:rsidRDefault="00290B06" w:rsidP="00290B06">
      <w:pPr>
        <w:pStyle w:val="a3"/>
      </w:pPr>
      <w:r>
        <w:t xml:space="preserve">В школе функционирует столовая с обеденным залом на 80 мест.  Все учащиеся и воспитанники обеспечены горячим питанием (завтраками и обедами), что дает возможность избежать </w:t>
      </w:r>
      <w:proofErr w:type="gramStart"/>
      <w:r>
        <w:t>заболеваний  желудочно</w:t>
      </w:r>
      <w:proofErr w:type="gramEnd"/>
      <w:r>
        <w:t xml:space="preserve">-кишечного тракта у учащихся. Питание </w:t>
      </w:r>
      <w:proofErr w:type="gramStart"/>
      <w:r>
        <w:t>осуществляется  на</w:t>
      </w:r>
      <w:proofErr w:type="gramEnd"/>
      <w:r>
        <w:t xml:space="preserve"> больших  переменах, после второго,  третьего  и четвертого уроков. </w:t>
      </w:r>
      <w:r>
        <w:br/>
        <w:t xml:space="preserve">   ООО </w:t>
      </w:r>
      <w:proofErr w:type="gramStart"/>
      <w:r>
        <w:t>« АКВА</w:t>
      </w:r>
      <w:proofErr w:type="gramEnd"/>
      <w:r>
        <w:t xml:space="preserve">» осуществляет поставку продуктов питания  в школьную столовую, где высококвалифицированные сотрудники готовят вкусные завтраки. Кроме организованного </w:t>
      </w:r>
      <w:proofErr w:type="gramStart"/>
      <w:r>
        <w:t>питания</w:t>
      </w:r>
      <w:proofErr w:type="gramEnd"/>
      <w:r>
        <w:t xml:space="preserve"> учащиеся могут пользоваться буфетной продукцией. Ассортимент приготовляемых блюд широк. Столовая работает на сырье. Организованное питание регламентируется санитарными правилами и нормами, и поэтому в значительной степени удовлетворяет принципам рационального питания. Контроль над посещением столовой учащимися осуществляют классные руководители.  Ученики с удовольствием посещают нашу школьную столовую, организованно питаются и растут умными и здоровыми!</w:t>
      </w:r>
    </w:p>
    <w:p w:rsidR="00047271" w:rsidRDefault="00047271">
      <w:bookmarkStart w:id="0" w:name="_GoBack"/>
      <w:bookmarkEnd w:id="0"/>
    </w:p>
    <w:sectPr w:rsidR="0004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E8"/>
    <w:rsid w:val="00047271"/>
    <w:rsid w:val="00290B06"/>
    <w:rsid w:val="00A5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E7823-6E8D-4954-AFC7-D60118A4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2024-09-26T04:36:00Z</dcterms:created>
  <dcterms:modified xsi:type="dcterms:W3CDTF">2024-09-26T04:36:00Z</dcterms:modified>
</cp:coreProperties>
</file>