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6E" w:rsidRPr="00D057E6" w:rsidRDefault="00D057E6">
      <w:pPr>
        <w:spacing w:after="0" w:line="408" w:lineRule="auto"/>
        <w:ind w:left="120"/>
        <w:jc w:val="center"/>
        <w:rPr>
          <w:lang w:val="ru-RU"/>
        </w:rPr>
      </w:pPr>
      <w:bookmarkStart w:id="0" w:name="block-5130539"/>
      <w:r w:rsidRPr="00D057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4D6E" w:rsidRPr="00D057E6" w:rsidRDefault="00D057E6">
      <w:pPr>
        <w:spacing w:after="0" w:line="408" w:lineRule="auto"/>
        <w:ind w:left="120"/>
        <w:jc w:val="center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D057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057E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A4D6E" w:rsidRPr="00D057E6" w:rsidRDefault="00D057E6">
      <w:pPr>
        <w:spacing w:after="0" w:line="408" w:lineRule="auto"/>
        <w:ind w:left="120"/>
        <w:jc w:val="center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D057E6">
        <w:rPr>
          <w:rFonts w:ascii="Times New Roman" w:hAnsi="Times New Roman"/>
          <w:b/>
          <w:color w:val="000000"/>
          <w:sz w:val="28"/>
          <w:lang w:val="ru-RU"/>
        </w:rPr>
        <w:t>Новосергиевский отдел образования</w:t>
      </w:r>
      <w:bookmarkEnd w:id="2"/>
      <w:r w:rsidRPr="00D057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57E6">
        <w:rPr>
          <w:rFonts w:ascii="Times New Roman" w:hAnsi="Times New Roman"/>
          <w:color w:val="000000"/>
          <w:sz w:val="28"/>
          <w:lang w:val="ru-RU"/>
        </w:rPr>
        <w:t>​</w:t>
      </w:r>
    </w:p>
    <w:p w:rsidR="004A4D6E" w:rsidRPr="00D057E6" w:rsidRDefault="00D057E6">
      <w:pPr>
        <w:spacing w:after="0" w:line="408" w:lineRule="auto"/>
        <w:ind w:left="120"/>
        <w:jc w:val="center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МОБУ "Уранская СОШ"</w:t>
      </w:r>
    </w:p>
    <w:p w:rsidR="004A4D6E" w:rsidRPr="00D057E6" w:rsidRDefault="004A4D6E">
      <w:pPr>
        <w:spacing w:after="0"/>
        <w:ind w:left="120"/>
        <w:rPr>
          <w:lang w:val="ru-RU"/>
        </w:rPr>
      </w:pPr>
    </w:p>
    <w:p w:rsidR="004A4D6E" w:rsidRPr="00D057E6" w:rsidRDefault="004A4D6E">
      <w:pPr>
        <w:spacing w:after="0"/>
        <w:ind w:left="120"/>
        <w:rPr>
          <w:lang w:val="ru-RU"/>
        </w:rPr>
      </w:pPr>
    </w:p>
    <w:p w:rsidR="004A4D6E" w:rsidRPr="00D057E6" w:rsidRDefault="004A4D6E">
      <w:pPr>
        <w:spacing w:after="0"/>
        <w:ind w:left="120"/>
        <w:rPr>
          <w:lang w:val="ru-RU"/>
        </w:rPr>
      </w:pPr>
    </w:p>
    <w:p w:rsidR="004A4D6E" w:rsidRPr="00D057E6" w:rsidRDefault="004A4D6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057E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057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057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57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Игенбетова В.Л.</w:t>
            </w:r>
          </w:p>
          <w:p w:rsidR="004E6975" w:rsidRDefault="00D057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57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57E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057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D057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57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Липунцова В.В.</w:t>
            </w:r>
          </w:p>
          <w:p w:rsidR="004E6975" w:rsidRDefault="00D057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57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057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057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057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057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Черняев И.М.</w:t>
            </w:r>
          </w:p>
          <w:p w:rsidR="000E6D86" w:rsidRDefault="00D057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57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4D6E" w:rsidRDefault="004A4D6E">
      <w:pPr>
        <w:spacing w:after="0"/>
        <w:ind w:left="120"/>
      </w:pPr>
    </w:p>
    <w:p w:rsidR="004A4D6E" w:rsidRDefault="00D057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A4D6E" w:rsidRDefault="004A4D6E">
      <w:pPr>
        <w:spacing w:after="0"/>
        <w:ind w:left="120"/>
      </w:pPr>
    </w:p>
    <w:p w:rsidR="004A4D6E" w:rsidRDefault="004A4D6E">
      <w:pPr>
        <w:spacing w:after="0"/>
        <w:ind w:left="120"/>
      </w:pPr>
    </w:p>
    <w:p w:rsidR="004A4D6E" w:rsidRDefault="004A4D6E">
      <w:pPr>
        <w:spacing w:after="0"/>
        <w:ind w:left="120"/>
      </w:pPr>
    </w:p>
    <w:p w:rsidR="004A4D6E" w:rsidRDefault="00D057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4D6E" w:rsidRDefault="00D057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723427)</w:t>
      </w:r>
    </w:p>
    <w:p w:rsidR="004A4D6E" w:rsidRDefault="004A4D6E">
      <w:pPr>
        <w:spacing w:after="0"/>
        <w:ind w:left="120"/>
        <w:jc w:val="center"/>
      </w:pPr>
    </w:p>
    <w:p w:rsidR="004A4D6E" w:rsidRDefault="00D057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4A4D6E" w:rsidRDefault="00D057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4A4D6E" w:rsidRDefault="004A4D6E">
      <w:pPr>
        <w:spacing w:after="0"/>
        <w:ind w:left="120"/>
        <w:jc w:val="center"/>
      </w:pPr>
    </w:p>
    <w:p w:rsidR="004A4D6E" w:rsidRDefault="004A4D6E">
      <w:pPr>
        <w:spacing w:after="0"/>
        <w:ind w:left="120"/>
        <w:jc w:val="center"/>
      </w:pPr>
    </w:p>
    <w:p w:rsidR="004A4D6E" w:rsidRDefault="004A4D6E">
      <w:pPr>
        <w:spacing w:after="0"/>
        <w:ind w:left="120"/>
        <w:jc w:val="center"/>
      </w:pPr>
    </w:p>
    <w:p w:rsidR="004A4D6E" w:rsidRDefault="004A4D6E">
      <w:pPr>
        <w:spacing w:after="0"/>
        <w:ind w:left="120"/>
        <w:jc w:val="center"/>
      </w:pPr>
    </w:p>
    <w:p w:rsidR="004A4D6E" w:rsidRDefault="004A4D6E">
      <w:pPr>
        <w:spacing w:after="0"/>
        <w:ind w:left="120"/>
        <w:jc w:val="center"/>
      </w:pPr>
    </w:p>
    <w:p w:rsidR="004A4D6E" w:rsidRDefault="004A4D6E">
      <w:pPr>
        <w:spacing w:after="0"/>
        <w:ind w:left="120"/>
        <w:jc w:val="center"/>
      </w:pPr>
    </w:p>
    <w:p w:rsidR="004A4D6E" w:rsidRDefault="004A4D6E">
      <w:pPr>
        <w:spacing w:after="0"/>
        <w:ind w:left="120"/>
        <w:jc w:val="center"/>
      </w:pPr>
    </w:p>
    <w:p w:rsidR="004A4D6E" w:rsidRDefault="004A4D6E">
      <w:pPr>
        <w:spacing w:after="0"/>
        <w:ind w:left="120"/>
        <w:jc w:val="center"/>
      </w:pPr>
    </w:p>
    <w:p w:rsidR="004A4D6E" w:rsidRDefault="004A4D6E">
      <w:pPr>
        <w:spacing w:after="0"/>
        <w:ind w:left="120"/>
        <w:jc w:val="center"/>
      </w:pPr>
    </w:p>
    <w:p w:rsidR="004A4D6E" w:rsidRDefault="004A4D6E">
      <w:pPr>
        <w:spacing w:after="0"/>
        <w:ind w:left="120"/>
        <w:jc w:val="center"/>
      </w:pPr>
    </w:p>
    <w:p w:rsidR="004A4D6E" w:rsidRDefault="004A4D6E">
      <w:pPr>
        <w:spacing w:after="0"/>
        <w:ind w:left="120"/>
        <w:jc w:val="center"/>
      </w:pPr>
    </w:p>
    <w:p w:rsidR="004A4D6E" w:rsidRDefault="004A4D6E">
      <w:pPr>
        <w:spacing w:after="0"/>
        <w:ind w:left="120"/>
        <w:jc w:val="center"/>
      </w:pPr>
    </w:p>
    <w:p w:rsidR="004A4D6E" w:rsidRPr="00D057E6" w:rsidRDefault="00D057E6">
      <w:pPr>
        <w:spacing w:after="0"/>
        <w:ind w:left="120"/>
        <w:jc w:val="center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D057E6">
        <w:rPr>
          <w:rFonts w:ascii="Times New Roman" w:hAnsi="Times New Roman"/>
          <w:b/>
          <w:color w:val="000000"/>
          <w:sz w:val="28"/>
          <w:lang w:val="ru-RU"/>
        </w:rPr>
        <w:t xml:space="preserve">п.Среднеуранский </w:t>
      </w:r>
      <w:bookmarkEnd w:id="3"/>
      <w:r w:rsidRPr="00D057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D057E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057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57E6">
        <w:rPr>
          <w:rFonts w:ascii="Times New Roman" w:hAnsi="Times New Roman"/>
          <w:color w:val="000000"/>
          <w:sz w:val="28"/>
          <w:lang w:val="ru-RU"/>
        </w:rPr>
        <w:t>​</w:t>
      </w:r>
    </w:p>
    <w:p w:rsidR="004A4D6E" w:rsidRPr="00D057E6" w:rsidRDefault="004A4D6E">
      <w:pPr>
        <w:spacing w:after="0"/>
        <w:ind w:left="120"/>
        <w:rPr>
          <w:lang w:val="ru-RU"/>
        </w:rPr>
      </w:pPr>
    </w:p>
    <w:p w:rsidR="004A4D6E" w:rsidRPr="00D057E6" w:rsidRDefault="004A4D6E">
      <w:pPr>
        <w:rPr>
          <w:lang w:val="ru-RU"/>
        </w:rPr>
        <w:sectPr w:rsidR="004A4D6E" w:rsidRPr="00D057E6">
          <w:pgSz w:w="11906" w:h="16383"/>
          <w:pgMar w:top="1134" w:right="850" w:bottom="1134" w:left="1701" w:header="720" w:footer="720" w:gutter="0"/>
          <w:cols w:space="720"/>
        </w:sectPr>
      </w:pPr>
    </w:p>
    <w:p w:rsidR="004A4D6E" w:rsidRPr="00D057E6" w:rsidRDefault="00D057E6">
      <w:pPr>
        <w:spacing w:after="0" w:line="264" w:lineRule="auto"/>
        <w:ind w:left="120"/>
        <w:jc w:val="both"/>
        <w:rPr>
          <w:lang w:val="ru-RU"/>
        </w:rPr>
      </w:pPr>
      <w:bookmarkStart w:id="5" w:name="block-5130540"/>
      <w:bookmarkEnd w:id="0"/>
      <w:r w:rsidRPr="00D057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4D6E" w:rsidRPr="00D057E6" w:rsidRDefault="004A4D6E">
      <w:pPr>
        <w:spacing w:after="0" w:line="264" w:lineRule="auto"/>
        <w:ind w:left="120"/>
        <w:jc w:val="both"/>
        <w:rPr>
          <w:lang w:val="ru-RU"/>
        </w:rPr>
      </w:pP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A4D6E" w:rsidRPr="00D057E6" w:rsidRDefault="00D05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</w:t>
      </w:r>
      <w:r w:rsidRPr="00D057E6">
        <w:rPr>
          <w:rFonts w:ascii="Times New Roman" w:hAnsi="Times New Roman"/>
          <w:color w:val="000000"/>
          <w:sz w:val="28"/>
          <w:lang w:val="ru-RU"/>
        </w:rPr>
        <w:t>фигура), обеспечивающих преемственность и перспективность математического образования обучающихся;</w:t>
      </w:r>
    </w:p>
    <w:p w:rsidR="004A4D6E" w:rsidRPr="00D057E6" w:rsidRDefault="00D05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A4D6E" w:rsidRPr="00D057E6" w:rsidRDefault="00D05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подведе</w:t>
      </w:r>
      <w:r w:rsidRPr="00D057E6">
        <w:rPr>
          <w:rFonts w:ascii="Times New Roman" w:hAnsi="Times New Roman"/>
          <w:color w:val="000000"/>
          <w:sz w:val="28"/>
          <w:lang w:val="ru-RU"/>
        </w:rPr>
        <w:t>ние обучающихся на доступном для них уровне к осознанию взаимосвязи математики и окружающего мира;</w:t>
      </w:r>
    </w:p>
    <w:p w:rsidR="004A4D6E" w:rsidRPr="00D057E6" w:rsidRDefault="00D05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</w:t>
      </w:r>
      <w:r w:rsidRPr="00D057E6">
        <w:rPr>
          <w:rFonts w:ascii="Times New Roman" w:hAnsi="Times New Roman"/>
          <w:color w:val="000000"/>
          <w:sz w:val="28"/>
          <w:lang w:val="ru-RU"/>
        </w:rPr>
        <w:t>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</w:t>
      </w:r>
      <w:r w:rsidRPr="00D057E6">
        <w:rPr>
          <w:rFonts w:ascii="Times New Roman" w:hAnsi="Times New Roman"/>
          <w:color w:val="000000"/>
          <w:sz w:val="28"/>
          <w:lang w:val="ru-RU"/>
        </w:rPr>
        <w:t>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</w:t>
      </w:r>
      <w:r w:rsidRPr="00D057E6">
        <w:rPr>
          <w:rFonts w:ascii="Times New Roman" w:hAnsi="Times New Roman"/>
          <w:color w:val="000000"/>
          <w:sz w:val="28"/>
          <w:lang w:val="ru-RU"/>
        </w:rPr>
        <w:t>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</w:t>
      </w:r>
      <w:r w:rsidRPr="00D057E6">
        <w:rPr>
          <w:rFonts w:ascii="Times New Roman" w:hAnsi="Times New Roman"/>
          <w:color w:val="000000"/>
          <w:sz w:val="28"/>
          <w:lang w:val="ru-RU"/>
        </w:rPr>
        <w:t>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новой записи при изучении других предметов и при практическом использовании. К 6 классу отнесён второй </w:t>
      </w:r>
      <w:r w:rsidRPr="00D057E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Особенностью изуче</w:t>
      </w:r>
      <w:r w:rsidRPr="00D057E6">
        <w:rPr>
          <w:rFonts w:ascii="Times New Roman" w:hAnsi="Times New Roman"/>
          <w:color w:val="000000"/>
          <w:sz w:val="28"/>
          <w:lang w:val="ru-RU"/>
        </w:rPr>
        <w:t>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</w:t>
      </w:r>
      <w:r w:rsidRPr="00D057E6">
        <w:rPr>
          <w:rFonts w:ascii="Times New Roman" w:hAnsi="Times New Roman"/>
          <w:color w:val="000000"/>
          <w:sz w:val="28"/>
          <w:lang w:val="ru-RU"/>
        </w:rPr>
        <w:t>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</w:t>
      </w:r>
      <w:r w:rsidRPr="00D057E6">
        <w:rPr>
          <w:rFonts w:ascii="Times New Roman" w:hAnsi="Times New Roman"/>
          <w:color w:val="000000"/>
          <w:sz w:val="28"/>
          <w:lang w:val="ru-RU"/>
        </w:rPr>
        <w:t>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</w:t>
      </w:r>
      <w:r w:rsidRPr="00D057E6">
        <w:rPr>
          <w:rFonts w:ascii="Times New Roman" w:hAnsi="Times New Roman"/>
          <w:color w:val="000000"/>
          <w:sz w:val="28"/>
          <w:lang w:val="ru-RU"/>
        </w:rPr>
        <w:t>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</w:t>
      </w:r>
      <w:r w:rsidRPr="00D057E6">
        <w:rPr>
          <w:rFonts w:ascii="Times New Roman" w:hAnsi="Times New Roman"/>
          <w:color w:val="000000"/>
          <w:sz w:val="28"/>
          <w:lang w:val="ru-RU"/>
        </w:rPr>
        <w:t>антов, учатся работать с информацией, представленной в форме таблиц или диаграмм.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</w:t>
      </w:r>
      <w:r w:rsidRPr="00D057E6">
        <w:rPr>
          <w:rFonts w:ascii="Times New Roman" w:hAnsi="Times New Roman"/>
          <w:color w:val="000000"/>
          <w:sz w:val="28"/>
          <w:lang w:val="ru-RU"/>
        </w:rPr>
        <w:t>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 программе учебного курса «Ма</w:t>
      </w:r>
      <w:r w:rsidRPr="00D057E6">
        <w:rPr>
          <w:rFonts w:ascii="Times New Roman" w:hAnsi="Times New Roman"/>
          <w:color w:val="000000"/>
          <w:sz w:val="28"/>
          <w:lang w:val="ru-RU"/>
        </w:rPr>
        <w:t>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на нелинованной и клетчатой бумаге, рассматривают их простейшие свойства. В процессе изучения наглядной геометрии знания, </w:t>
      </w:r>
      <w:r w:rsidRPr="00D057E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</w:t>
      </w:r>
      <w:r w:rsidRPr="00D057E6">
        <w:rPr>
          <w:rFonts w:ascii="Times New Roman" w:hAnsi="Times New Roman"/>
          <w:color w:val="000000"/>
          <w:sz w:val="28"/>
          <w:lang w:val="ru-RU"/>
        </w:rPr>
        <w:t>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D057E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</w:t>
      </w:r>
      <w:r w:rsidRPr="00D057E6">
        <w:rPr>
          <w:rFonts w:ascii="Times New Roman" w:hAnsi="Times New Roman"/>
          <w:color w:val="000000"/>
          <w:sz w:val="28"/>
          <w:lang w:val="ru-RU"/>
        </w:rPr>
        <w:t>ится 340 часов: в 5 классе – 170 часов (5 часов в неделю), в 6 классе – 170 часов (5 часов в неделю).</w:t>
      </w:r>
      <w:bookmarkEnd w:id="6"/>
      <w:r w:rsidRPr="00D057E6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A4D6E" w:rsidRPr="00D057E6" w:rsidRDefault="004A4D6E">
      <w:pPr>
        <w:rPr>
          <w:lang w:val="ru-RU"/>
        </w:rPr>
        <w:sectPr w:rsidR="004A4D6E" w:rsidRPr="00D057E6">
          <w:pgSz w:w="11906" w:h="16383"/>
          <w:pgMar w:top="1134" w:right="850" w:bottom="1134" w:left="1701" w:header="720" w:footer="720" w:gutter="0"/>
          <w:cols w:space="720"/>
        </w:sectPr>
      </w:pPr>
    </w:p>
    <w:p w:rsidR="004A4D6E" w:rsidRPr="00D057E6" w:rsidRDefault="00D057E6">
      <w:pPr>
        <w:spacing w:after="0" w:line="264" w:lineRule="auto"/>
        <w:ind w:left="120"/>
        <w:jc w:val="both"/>
        <w:rPr>
          <w:lang w:val="ru-RU"/>
        </w:rPr>
      </w:pPr>
      <w:bookmarkStart w:id="7" w:name="block-5130541"/>
      <w:bookmarkEnd w:id="5"/>
      <w:r w:rsidRPr="00D057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A4D6E" w:rsidRPr="00D057E6" w:rsidRDefault="004A4D6E">
      <w:pPr>
        <w:spacing w:after="0" w:line="264" w:lineRule="auto"/>
        <w:ind w:left="120"/>
        <w:jc w:val="both"/>
        <w:rPr>
          <w:lang w:val="ru-RU"/>
        </w:rPr>
      </w:pPr>
    </w:p>
    <w:p w:rsidR="004A4D6E" w:rsidRPr="00D057E6" w:rsidRDefault="00D057E6">
      <w:pPr>
        <w:spacing w:after="0" w:line="264" w:lineRule="auto"/>
        <w:ind w:left="12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4D6E" w:rsidRPr="00D057E6" w:rsidRDefault="004A4D6E">
      <w:pPr>
        <w:spacing w:after="0" w:line="264" w:lineRule="auto"/>
        <w:ind w:left="120"/>
        <w:jc w:val="both"/>
        <w:rPr>
          <w:lang w:val="ru-RU"/>
        </w:rPr>
      </w:pP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</w:t>
      </w:r>
      <w:r w:rsidRPr="00D057E6">
        <w:rPr>
          <w:rFonts w:ascii="Times New Roman" w:hAnsi="Times New Roman"/>
          <w:color w:val="000000"/>
          <w:sz w:val="28"/>
          <w:lang w:val="ru-RU"/>
        </w:rPr>
        <w:t>на координатной (числовой) прямой.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</w:t>
      </w:r>
      <w:r w:rsidRPr="00D057E6">
        <w:rPr>
          <w:rFonts w:ascii="Times New Roman" w:hAnsi="Times New Roman"/>
          <w:color w:val="000000"/>
          <w:sz w:val="28"/>
          <w:lang w:val="ru-RU"/>
        </w:rPr>
        <w:t>туральных чисел.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</w:t>
      </w:r>
      <w:r w:rsidRPr="00D057E6">
        <w:rPr>
          <w:rFonts w:ascii="Times New Roman" w:hAnsi="Times New Roman"/>
          <w:color w:val="000000"/>
          <w:sz w:val="28"/>
          <w:lang w:val="ru-RU"/>
        </w:rPr>
        <w:t>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</w:t>
      </w:r>
      <w:r w:rsidRPr="00D057E6">
        <w:rPr>
          <w:rFonts w:ascii="Times New Roman" w:hAnsi="Times New Roman"/>
          <w:color w:val="000000"/>
          <w:sz w:val="28"/>
          <w:lang w:val="ru-RU"/>
        </w:rPr>
        <w:t>арифметических действий.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Числовое выра</w:t>
      </w:r>
      <w:r w:rsidRPr="00D057E6">
        <w:rPr>
          <w:rFonts w:ascii="Times New Roman" w:hAnsi="Times New Roman"/>
          <w:color w:val="000000"/>
          <w:sz w:val="28"/>
          <w:lang w:val="ru-RU"/>
        </w:rPr>
        <w:t>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D057E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D057E6">
        <w:rPr>
          <w:rFonts w:ascii="Times New Roman" w:hAnsi="Times New Roman"/>
          <w:color w:val="000000"/>
          <w:sz w:val="28"/>
          <w:lang w:val="ru-RU"/>
        </w:rPr>
        <w:t>Представление о дроби как спос</w:t>
      </w:r>
      <w:r w:rsidRPr="00D057E6">
        <w:rPr>
          <w:rFonts w:ascii="Times New Roman" w:hAnsi="Times New Roman"/>
          <w:color w:val="000000"/>
          <w:sz w:val="28"/>
          <w:lang w:val="ru-RU"/>
        </w:rPr>
        <w:t>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</w:t>
      </w:r>
      <w:r w:rsidRPr="00D057E6">
        <w:rPr>
          <w:rFonts w:ascii="Times New Roman" w:hAnsi="Times New Roman"/>
          <w:color w:val="000000"/>
          <w:sz w:val="28"/>
          <w:lang w:val="ru-RU"/>
        </w:rPr>
        <w:t>овное свойство дроби. Сокращение дробей. Приведение дроби к новому знаменателю. Сравнение дробей.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Десятичная запись дробей. Пред</w:t>
      </w:r>
      <w:r w:rsidRPr="00D057E6">
        <w:rPr>
          <w:rFonts w:ascii="Times New Roman" w:hAnsi="Times New Roman"/>
          <w:color w:val="000000"/>
          <w:sz w:val="28"/>
          <w:lang w:val="ru-RU"/>
        </w:rPr>
        <w:t>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Решение текстовых за</w:t>
      </w:r>
      <w:r w:rsidRPr="00D057E6">
        <w:rPr>
          <w:rFonts w:ascii="Times New Roman" w:hAnsi="Times New Roman"/>
          <w:color w:val="000000"/>
          <w:sz w:val="28"/>
          <w:lang w:val="ru-RU"/>
        </w:rPr>
        <w:t>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</w:t>
      </w:r>
      <w:r w:rsidRPr="00D057E6">
        <w:rPr>
          <w:rFonts w:ascii="Times New Roman" w:hAnsi="Times New Roman"/>
          <w:color w:val="000000"/>
          <w:sz w:val="28"/>
          <w:lang w:val="ru-RU"/>
        </w:rPr>
        <w:t>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D057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A4D6E" w:rsidRDefault="00D057E6">
      <w:pPr>
        <w:spacing w:after="0" w:line="264" w:lineRule="auto"/>
        <w:ind w:firstLine="600"/>
        <w:jc w:val="both"/>
      </w:pPr>
      <w:bookmarkStart w:id="11" w:name="_Toc124426200"/>
      <w:bookmarkEnd w:id="11"/>
      <w:r w:rsidRPr="00D057E6">
        <w:rPr>
          <w:rFonts w:ascii="Times New Roman" w:hAnsi="Times New Roman"/>
          <w:color w:val="000000"/>
          <w:sz w:val="28"/>
          <w:lang w:val="ru-RU"/>
        </w:rPr>
        <w:t>Наглядные п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ломаной, периметр многоугольника. Измерение и </w:t>
      </w:r>
      <w:r w:rsidRPr="00D057E6">
        <w:rPr>
          <w:rFonts w:ascii="Times New Roman" w:hAnsi="Times New Roman"/>
          <w:color w:val="000000"/>
          <w:sz w:val="28"/>
          <w:lang w:val="ru-RU"/>
        </w:rPr>
        <w:t>построение углов с помощью транспортира.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</w:t>
      </w:r>
      <w:r w:rsidRPr="00D057E6">
        <w:rPr>
          <w:rFonts w:ascii="Times New Roman" w:hAnsi="Times New Roman"/>
          <w:color w:val="000000"/>
          <w:sz w:val="28"/>
          <w:lang w:val="ru-RU"/>
        </w:rPr>
        <w:t>ружности на нелинованной и клетчатой бумаге. Использование свойств сторон и углов прямоугольника, квадрата.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</w:t>
      </w:r>
      <w:r w:rsidRPr="00D057E6">
        <w:rPr>
          <w:rFonts w:ascii="Times New Roman" w:hAnsi="Times New Roman"/>
          <w:color w:val="000000"/>
          <w:sz w:val="28"/>
          <w:lang w:val="ru-RU"/>
        </w:rPr>
        <w:t>ощади.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материалов).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A4D6E" w:rsidRPr="00D057E6" w:rsidRDefault="00D057E6">
      <w:pPr>
        <w:spacing w:after="0" w:line="264" w:lineRule="auto"/>
        <w:ind w:left="12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4D6E" w:rsidRPr="00D057E6" w:rsidRDefault="004A4D6E">
      <w:pPr>
        <w:spacing w:after="0" w:line="264" w:lineRule="auto"/>
        <w:ind w:left="120"/>
        <w:jc w:val="both"/>
        <w:rPr>
          <w:lang w:val="ru-RU"/>
        </w:rPr>
      </w:pP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Делимость суммы и произведения. </w:t>
      </w:r>
      <w:r w:rsidRPr="00D057E6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D057E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D057E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</w:t>
      </w:r>
      <w:r w:rsidRPr="00D057E6">
        <w:rPr>
          <w:rFonts w:ascii="Times New Roman" w:hAnsi="Times New Roman"/>
          <w:color w:val="000000"/>
          <w:sz w:val="28"/>
          <w:lang w:val="ru-RU"/>
        </w:rPr>
        <w:t>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Отношение. Деление в данном отно</w:t>
      </w:r>
      <w:r>
        <w:rPr>
          <w:rFonts w:ascii="Times New Roman" w:hAnsi="Times New Roman"/>
          <w:color w:val="000000"/>
          <w:sz w:val="28"/>
        </w:rPr>
        <w:t xml:space="preserve">шении. </w:t>
      </w:r>
      <w:r w:rsidRPr="00D057E6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057E6">
        <w:rPr>
          <w:rFonts w:ascii="Times New Roman" w:hAnsi="Times New Roman"/>
          <w:b/>
          <w:color w:val="000000"/>
          <w:sz w:val="28"/>
          <w:lang w:val="ru-RU"/>
        </w:rPr>
        <w:t>ожительные и отрицательные числа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</w:t>
      </w:r>
      <w:r w:rsidRPr="00D057E6">
        <w:rPr>
          <w:rFonts w:ascii="Times New Roman" w:hAnsi="Times New Roman"/>
          <w:color w:val="000000"/>
          <w:sz w:val="28"/>
          <w:lang w:val="ru-RU"/>
        </w:rPr>
        <w:t>ными и отрицательными числами.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D057E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</w:t>
      </w:r>
      <w:r w:rsidRPr="00D057E6">
        <w:rPr>
          <w:rFonts w:ascii="Times New Roman" w:hAnsi="Times New Roman"/>
          <w:color w:val="000000"/>
          <w:sz w:val="28"/>
          <w:lang w:val="ru-RU"/>
        </w:rPr>
        <w:t>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D057E6">
        <w:rPr>
          <w:rFonts w:ascii="Times New Roman" w:hAnsi="Times New Roman"/>
          <w:b/>
          <w:color w:val="000000"/>
          <w:sz w:val="28"/>
          <w:lang w:val="ru-RU"/>
        </w:rPr>
        <w:t>Решение текстов</w:t>
      </w:r>
      <w:r w:rsidRPr="00D057E6">
        <w:rPr>
          <w:rFonts w:ascii="Times New Roman" w:hAnsi="Times New Roman"/>
          <w:b/>
          <w:color w:val="000000"/>
          <w:sz w:val="28"/>
          <w:lang w:val="ru-RU"/>
        </w:rPr>
        <w:t>ых задач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</w:t>
      </w:r>
      <w:r w:rsidRPr="00D057E6">
        <w:rPr>
          <w:rFonts w:ascii="Times New Roman" w:hAnsi="Times New Roman"/>
          <w:color w:val="000000"/>
          <w:sz w:val="28"/>
          <w:lang w:val="ru-RU"/>
        </w:rPr>
        <w:t>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</w:t>
      </w:r>
      <w:r w:rsidRPr="00D057E6">
        <w:rPr>
          <w:rFonts w:ascii="Times New Roman" w:hAnsi="Times New Roman"/>
          <w:color w:val="000000"/>
          <w:sz w:val="28"/>
          <w:lang w:val="ru-RU"/>
        </w:rPr>
        <w:t>ч на дроби и проценты.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D057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Н</w:t>
      </w:r>
      <w:r w:rsidRPr="00D057E6">
        <w:rPr>
          <w:rFonts w:ascii="Times New Roman" w:hAnsi="Times New Roman"/>
          <w:color w:val="000000"/>
          <w:sz w:val="28"/>
          <w:lang w:val="ru-RU"/>
        </w:rPr>
        <w:t>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</w:t>
      </w:r>
      <w:r w:rsidRPr="00D057E6">
        <w:rPr>
          <w:rFonts w:ascii="Times New Roman" w:hAnsi="Times New Roman"/>
          <w:color w:val="000000"/>
          <w:sz w:val="28"/>
          <w:lang w:val="ru-RU"/>
        </w:rPr>
        <w:t>е расстояний: между двумя точками, от точки до прямой, длина маршрута на квадратной сетке.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Перимет</w:t>
      </w:r>
      <w:r w:rsidRPr="00D057E6">
        <w:rPr>
          <w:rFonts w:ascii="Times New Roman" w:hAnsi="Times New Roman"/>
          <w:color w:val="000000"/>
          <w:sz w:val="28"/>
          <w:lang w:val="ru-RU"/>
        </w:rPr>
        <w:t>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Постр</w:t>
      </w:r>
      <w:r w:rsidRPr="00D057E6">
        <w:rPr>
          <w:rFonts w:ascii="Times New Roman" w:hAnsi="Times New Roman"/>
          <w:color w:val="000000"/>
          <w:sz w:val="28"/>
          <w:lang w:val="ru-RU"/>
        </w:rPr>
        <w:t>оение симметричных фигур.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</w:t>
      </w:r>
      <w:r w:rsidRPr="00D057E6">
        <w:rPr>
          <w:rFonts w:ascii="Times New Roman" w:hAnsi="Times New Roman"/>
          <w:color w:val="000000"/>
          <w:sz w:val="28"/>
          <w:lang w:val="ru-RU"/>
        </w:rPr>
        <w:t>транственных фигур (из бумаги, проволоки, пластилина и других материалов).</w:t>
      </w:r>
    </w:p>
    <w:p w:rsidR="004A4D6E" w:rsidRPr="00D057E6" w:rsidRDefault="00D057E6">
      <w:pPr>
        <w:spacing w:after="0" w:line="264" w:lineRule="auto"/>
        <w:ind w:left="12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A4D6E" w:rsidRPr="00D057E6" w:rsidRDefault="004A4D6E">
      <w:pPr>
        <w:rPr>
          <w:lang w:val="ru-RU"/>
        </w:rPr>
        <w:sectPr w:rsidR="004A4D6E" w:rsidRPr="00D057E6">
          <w:pgSz w:w="11906" w:h="16383"/>
          <w:pgMar w:top="1134" w:right="850" w:bottom="1134" w:left="1701" w:header="720" w:footer="720" w:gutter="0"/>
          <w:cols w:space="720"/>
        </w:sectPr>
      </w:pPr>
    </w:p>
    <w:p w:rsidR="004A4D6E" w:rsidRPr="00D057E6" w:rsidRDefault="00D057E6">
      <w:pPr>
        <w:spacing w:after="0" w:line="264" w:lineRule="auto"/>
        <w:ind w:left="120"/>
        <w:jc w:val="both"/>
        <w:rPr>
          <w:lang w:val="ru-RU"/>
        </w:rPr>
      </w:pPr>
      <w:bookmarkStart w:id="17" w:name="block-5130542"/>
      <w:bookmarkEnd w:id="7"/>
      <w:r w:rsidRPr="00D057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</w:t>
      </w:r>
      <w:r w:rsidRPr="00D057E6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4A4D6E" w:rsidRPr="00D057E6" w:rsidRDefault="004A4D6E">
      <w:pPr>
        <w:spacing w:after="0" w:line="264" w:lineRule="auto"/>
        <w:ind w:left="120"/>
        <w:jc w:val="both"/>
        <w:rPr>
          <w:lang w:val="ru-RU"/>
        </w:rPr>
      </w:pPr>
    </w:p>
    <w:p w:rsidR="004A4D6E" w:rsidRPr="00D057E6" w:rsidRDefault="00D057E6">
      <w:pPr>
        <w:spacing w:after="0" w:line="264" w:lineRule="auto"/>
        <w:ind w:left="12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4D6E" w:rsidRPr="00D057E6" w:rsidRDefault="004A4D6E">
      <w:pPr>
        <w:spacing w:after="0" w:line="264" w:lineRule="auto"/>
        <w:ind w:left="120"/>
        <w:jc w:val="both"/>
        <w:rPr>
          <w:lang w:val="ru-RU"/>
        </w:rPr>
      </w:pP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057E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</w:t>
      </w:r>
      <w:r w:rsidRPr="00D057E6">
        <w:rPr>
          <w:rFonts w:ascii="Times New Roman" w:hAnsi="Times New Roman"/>
          <w:color w:val="000000"/>
          <w:sz w:val="28"/>
          <w:lang w:val="ru-RU"/>
        </w:rPr>
        <w:t>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</w:t>
      </w:r>
      <w:r w:rsidRPr="00D057E6">
        <w:rPr>
          <w:rFonts w:ascii="Times New Roman" w:hAnsi="Times New Roman"/>
          <w:color w:val="000000"/>
          <w:sz w:val="28"/>
          <w:lang w:val="ru-RU"/>
        </w:rPr>
        <w:t>важности морально-этических принципов в деятельности учёного;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</w:t>
      </w:r>
      <w:r w:rsidRPr="00D057E6">
        <w:rPr>
          <w:rFonts w:ascii="Times New Roman" w:hAnsi="Times New Roman"/>
          <w:color w:val="000000"/>
          <w:sz w:val="28"/>
          <w:lang w:val="ru-RU"/>
        </w:rPr>
        <w:t>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способностью к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</w:t>
      </w:r>
      <w:r w:rsidRPr="00D057E6">
        <w:rPr>
          <w:rFonts w:ascii="Times New Roman" w:hAnsi="Times New Roman"/>
          <w:color w:val="000000"/>
          <w:sz w:val="28"/>
          <w:lang w:val="ru-RU"/>
        </w:rPr>
        <w:t>редством познания мира, овладением простейшими навыками исследовательской деятельности;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ор</w:t>
      </w:r>
      <w:r w:rsidRPr="00D057E6">
        <w:rPr>
          <w:rFonts w:ascii="Times New Roman" w:hAnsi="Times New Roman"/>
          <w:color w:val="000000"/>
          <w:sz w:val="28"/>
          <w:lang w:val="ru-RU"/>
        </w:rPr>
        <w:t>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</w:t>
      </w:r>
      <w:r w:rsidRPr="00D057E6">
        <w:rPr>
          <w:rFonts w:ascii="Times New Roman" w:hAnsi="Times New Roman"/>
          <w:color w:val="000000"/>
          <w:sz w:val="28"/>
          <w:lang w:val="ru-RU"/>
        </w:rPr>
        <w:t>;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</w:t>
      </w:r>
      <w:r w:rsidRPr="00D057E6">
        <w:rPr>
          <w:rFonts w:ascii="Times New Roman" w:hAnsi="Times New Roman"/>
          <w:color w:val="000000"/>
          <w:sz w:val="28"/>
          <w:lang w:val="ru-RU"/>
        </w:rPr>
        <w:t>тной деятельности новые знания, навыки и компетенции из опыта других;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</w:t>
      </w:r>
      <w:r w:rsidRPr="00D057E6">
        <w:rPr>
          <w:rFonts w:ascii="Times New Roman" w:hAnsi="Times New Roman"/>
          <w:color w:val="000000"/>
          <w:sz w:val="28"/>
          <w:lang w:val="ru-RU"/>
        </w:rPr>
        <w:t>й и компетентностей, планировать своё развитие;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</w:t>
      </w:r>
      <w:r w:rsidRPr="00D057E6">
        <w:rPr>
          <w:rFonts w:ascii="Times New Roman" w:hAnsi="Times New Roman"/>
          <w:color w:val="000000"/>
          <w:sz w:val="28"/>
          <w:lang w:val="ru-RU"/>
        </w:rPr>
        <w:t>ровать опыт.</w:t>
      </w:r>
    </w:p>
    <w:p w:rsidR="004A4D6E" w:rsidRPr="00D057E6" w:rsidRDefault="00D057E6">
      <w:pPr>
        <w:spacing w:after="0" w:line="264" w:lineRule="auto"/>
        <w:ind w:left="12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4D6E" w:rsidRPr="00D057E6" w:rsidRDefault="004A4D6E">
      <w:pPr>
        <w:spacing w:after="0" w:line="264" w:lineRule="auto"/>
        <w:ind w:left="120"/>
        <w:jc w:val="both"/>
        <w:rPr>
          <w:lang w:val="ru-RU"/>
        </w:rPr>
      </w:pPr>
    </w:p>
    <w:p w:rsidR="004A4D6E" w:rsidRPr="00D057E6" w:rsidRDefault="00D057E6">
      <w:pPr>
        <w:spacing w:after="0" w:line="264" w:lineRule="auto"/>
        <w:ind w:left="12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4D6E" w:rsidRPr="00D057E6" w:rsidRDefault="004A4D6E">
      <w:pPr>
        <w:spacing w:after="0" w:line="264" w:lineRule="auto"/>
        <w:ind w:left="120"/>
        <w:jc w:val="both"/>
        <w:rPr>
          <w:lang w:val="ru-RU"/>
        </w:rPr>
      </w:pPr>
    </w:p>
    <w:p w:rsidR="004A4D6E" w:rsidRDefault="00D05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4D6E" w:rsidRPr="00D057E6" w:rsidRDefault="00D057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</w:t>
      </w:r>
      <w:r w:rsidRPr="00D057E6">
        <w:rPr>
          <w:rFonts w:ascii="Times New Roman" w:hAnsi="Times New Roman"/>
          <w:color w:val="000000"/>
          <w:sz w:val="28"/>
          <w:lang w:val="ru-RU"/>
        </w:rPr>
        <w:t>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4D6E" w:rsidRPr="00D057E6" w:rsidRDefault="00D057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4D6E" w:rsidRPr="00D057E6" w:rsidRDefault="00D057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D057E6">
        <w:rPr>
          <w:rFonts w:ascii="Times New Roman" w:hAnsi="Times New Roman"/>
          <w:color w:val="000000"/>
          <w:sz w:val="28"/>
          <w:lang w:val="ru-RU"/>
        </w:rPr>
        <w:t>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4D6E" w:rsidRPr="00D057E6" w:rsidRDefault="00D057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</w:t>
      </w:r>
      <w:r w:rsidRPr="00D057E6">
        <w:rPr>
          <w:rFonts w:ascii="Times New Roman" w:hAnsi="Times New Roman"/>
          <w:color w:val="000000"/>
          <w:sz w:val="28"/>
          <w:lang w:val="ru-RU"/>
        </w:rPr>
        <w:t>чений, умозаключений по аналогии;</w:t>
      </w:r>
    </w:p>
    <w:p w:rsidR="004A4D6E" w:rsidRPr="00D057E6" w:rsidRDefault="00D057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</w:t>
      </w:r>
      <w:r w:rsidRPr="00D057E6">
        <w:rPr>
          <w:rFonts w:ascii="Times New Roman" w:hAnsi="Times New Roman"/>
          <w:color w:val="000000"/>
          <w:sz w:val="28"/>
          <w:lang w:val="ru-RU"/>
        </w:rPr>
        <w:t>ь собственные рассуждения;</w:t>
      </w:r>
    </w:p>
    <w:p w:rsidR="004A4D6E" w:rsidRPr="00D057E6" w:rsidRDefault="00D057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4D6E" w:rsidRDefault="00D05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4D6E" w:rsidRPr="00D057E6" w:rsidRDefault="00D057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</w:t>
      </w:r>
      <w:r w:rsidRPr="00D057E6">
        <w:rPr>
          <w:rFonts w:ascii="Times New Roman" w:hAnsi="Times New Roman"/>
          <w:color w:val="000000"/>
          <w:sz w:val="28"/>
          <w:lang w:val="ru-RU"/>
        </w:rPr>
        <w:t>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4D6E" w:rsidRPr="00D057E6" w:rsidRDefault="00D057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</w:t>
      </w:r>
      <w:r w:rsidRPr="00D057E6">
        <w:rPr>
          <w:rFonts w:ascii="Times New Roman" w:hAnsi="Times New Roman"/>
          <w:color w:val="000000"/>
          <w:sz w:val="28"/>
          <w:lang w:val="ru-RU"/>
        </w:rPr>
        <w:t>римент, небольшое исследование по установлению особенностей математического объекта, зависимостей объектов между собой;</w:t>
      </w:r>
    </w:p>
    <w:p w:rsidR="004A4D6E" w:rsidRPr="00D057E6" w:rsidRDefault="00D057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результатов, выводов и обобщений;</w:t>
      </w:r>
    </w:p>
    <w:p w:rsidR="004A4D6E" w:rsidRPr="00D057E6" w:rsidRDefault="00D057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4D6E" w:rsidRDefault="00D05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4D6E" w:rsidRPr="00D057E6" w:rsidRDefault="00D057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</w:t>
      </w:r>
      <w:r w:rsidRPr="00D057E6">
        <w:rPr>
          <w:rFonts w:ascii="Times New Roman" w:hAnsi="Times New Roman"/>
          <w:color w:val="000000"/>
          <w:sz w:val="28"/>
          <w:lang w:val="ru-RU"/>
        </w:rPr>
        <w:t>;</w:t>
      </w:r>
    </w:p>
    <w:p w:rsidR="004A4D6E" w:rsidRPr="00D057E6" w:rsidRDefault="00D057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4D6E" w:rsidRPr="00D057E6" w:rsidRDefault="00D057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A4D6E" w:rsidRPr="00D057E6" w:rsidRDefault="00D057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оценивать надёж</w:t>
      </w:r>
      <w:r w:rsidRPr="00D057E6">
        <w:rPr>
          <w:rFonts w:ascii="Times New Roman" w:hAnsi="Times New Roman"/>
          <w:color w:val="000000"/>
          <w:sz w:val="28"/>
          <w:lang w:val="ru-RU"/>
        </w:rPr>
        <w:t>ность информации по критериям, предложенным учителем или сформулированным самостоятельно.</w:t>
      </w:r>
    </w:p>
    <w:p w:rsidR="004A4D6E" w:rsidRDefault="00D05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4D6E" w:rsidRPr="00D057E6" w:rsidRDefault="00D057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точку зрения </w:t>
      </w:r>
      <w:r w:rsidRPr="00D057E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A4D6E" w:rsidRPr="00D057E6" w:rsidRDefault="00D057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</w:t>
      </w:r>
      <w:r w:rsidRPr="00D057E6">
        <w:rPr>
          <w:rFonts w:ascii="Times New Roman" w:hAnsi="Times New Roman"/>
          <w:color w:val="000000"/>
          <w:sz w:val="28"/>
          <w:lang w:val="ru-RU"/>
        </w:rPr>
        <w:t>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4D6E" w:rsidRPr="00D057E6" w:rsidRDefault="00D057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</w:t>
      </w:r>
      <w:r w:rsidRPr="00D057E6">
        <w:rPr>
          <w:rFonts w:ascii="Times New Roman" w:hAnsi="Times New Roman"/>
          <w:color w:val="000000"/>
          <w:sz w:val="28"/>
          <w:lang w:val="ru-RU"/>
        </w:rPr>
        <w:t>амостоятельно выбирать формат выступления с учётом задач презентации и особенностей аудитории;</w:t>
      </w:r>
    </w:p>
    <w:p w:rsidR="004A4D6E" w:rsidRPr="00D057E6" w:rsidRDefault="00D057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4D6E" w:rsidRPr="00D057E6" w:rsidRDefault="00D057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D057E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4D6E" w:rsidRPr="00D057E6" w:rsidRDefault="00D057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</w:t>
      </w:r>
      <w:r w:rsidRPr="00D057E6">
        <w:rPr>
          <w:rFonts w:ascii="Times New Roman" w:hAnsi="Times New Roman"/>
          <w:color w:val="000000"/>
          <w:sz w:val="28"/>
          <w:lang w:val="ru-RU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4D6E" w:rsidRPr="00D057E6" w:rsidRDefault="00D057E6">
      <w:pPr>
        <w:spacing w:after="0" w:line="264" w:lineRule="auto"/>
        <w:ind w:left="12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4D6E" w:rsidRPr="00D057E6" w:rsidRDefault="004A4D6E">
      <w:pPr>
        <w:spacing w:after="0" w:line="264" w:lineRule="auto"/>
        <w:ind w:left="120"/>
        <w:jc w:val="both"/>
        <w:rPr>
          <w:lang w:val="ru-RU"/>
        </w:rPr>
      </w:pPr>
    </w:p>
    <w:p w:rsidR="004A4D6E" w:rsidRPr="00D057E6" w:rsidRDefault="00D057E6">
      <w:pPr>
        <w:spacing w:after="0" w:line="264" w:lineRule="auto"/>
        <w:ind w:left="12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4D6E" w:rsidRPr="00D057E6" w:rsidRDefault="00D057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самост</w:t>
      </w:r>
      <w:r w:rsidRPr="00D057E6">
        <w:rPr>
          <w:rFonts w:ascii="Times New Roman" w:hAnsi="Times New Roman"/>
          <w:color w:val="000000"/>
          <w:sz w:val="28"/>
          <w:lang w:val="ru-RU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4D6E" w:rsidRDefault="00D05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4A4D6E" w:rsidRPr="00D057E6" w:rsidRDefault="00D057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A4D6E" w:rsidRPr="00D057E6" w:rsidRDefault="00D057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D057E6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4A4D6E" w:rsidRPr="00D057E6" w:rsidRDefault="00D057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A4D6E" w:rsidRPr="00D057E6" w:rsidRDefault="004A4D6E">
      <w:pPr>
        <w:spacing w:after="0" w:line="264" w:lineRule="auto"/>
        <w:ind w:left="120"/>
        <w:jc w:val="both"/>
        <w:rPr>
          <w:lang w:val="ru-RU"/>
        </w:rPr>
      </w:pPr>
    </w:p>
    <w:p w:rsidR="004A4D6E" w:rsidRPr="00D057E6" w:rsidRDefault="00D057E6">
      <w:pPr>
        <w:spacing w:after="0" w:line="264" w:lineRule="auto"/>
        <w:ind w:left="120"/>
        <w:jc w:val="both"/>
        <w:rPr>
          <w:lang w:val="ru-RU"/>
        </w:rPr>
      </w:pPr>
      <w:r w:rsidRPr="00D057E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A4D6E" w:rsidRPr="00D057E6" w:rsidRDefault="004A4D6E">
      <w:pPr>
        <w:spacing w:after="0" w:line="264" w:lineRule="auto"/>
        <w:ind w:left="120"/>
        <w:jc w:val="both"/>
        <w:rPr>
          <w:lang w:val="ru-RU"/>
        </w:rPr>
      </w:pP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57E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D057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</w:t>
      </w:r>
      <w:r w:rsidRPr="00D057E6">
        <w:rPr>
          <w:rFonts w:ascii="Times New Roman" w:hAnsi="Times New Roman"/>
          <w:color w:val="000000"/>
          <w:sz w:val="28"/>
          <w:lang w:val="ru-RU"/>
        </w:rPr>
        <w:t>случаях обыкновенные дроби, десятичные дроби.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с обыкновенными дробями в простейших случаях.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D057E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перебора всех </w:t>
      </w:r>
      <w:r w:rsidRPr="00D057E6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</w:t>
      </w:r>
      <w:r w:rsidRPr="00D057E6">
        <w:rPr>
          <w:rFonts w:ascii="Times New Roman" w:hAnsi="Times New Roman"/>
          <w:color w:val="000000"/>
          <w:sz w:val="28"/>
          <w:lang w:val="ru-RU"/>
        </w:rPr>
        <w:t>ия: цены, массы, расстояния, времени, скорости, выражать одни единицы величины через другие.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 w:rsidRPr="00D057E6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D057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Использовать терминоло</w:t>
      </w:r>
      <w:r w:rsidRPr="00D057E6">
        <w:rPr>
          <w:rFonts w:ascii="Times New Roman" w:hAnsi="Times New Roman"/>
          <w:color w:val="000000"/>
          <w:sz w:val="28"/>
          <w:lang w:val="ru-RU"/>
        </w:rPr>
        <w:t>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</w:t>
      </w:r>
      <w:r w:rsidRPr="00D057E6">
        <w:rPr>
          <w:rFonts w:ascii="Times New Roman" w:hAnsi="Times New Roman"/>
          <w:color w:val="000000"/>
          <w:sz w:val="28"/>
          <w:lang w:val="ru-RU"/>
        </w:rPr>
        <w:t>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Вычислять пери</w:t>
      </w:r>
      <w:r w:rsidRPr="00D057E6">
        <w:rPr>
          <w:rFonts w:ascii="Times New Roman" w:hAnsi="Times New Roman"/>
          <w:color w:val="000000"/>
          <w:sz w:val="28"/>
          <w:lang w:val="ru-RU"/>
        </w:rPr>
        <w:t>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Распо</w:t>
      </w:r>
      <w:r w:rsidRPr="00D057E6">
        <w:rPr>
          <w:rFonts w:ascii="Times New Roman" w:hAnsi="Times New Roman"/>
          <w:color w:val="000000"/>
          <w:sz w:val="28"/>
          <w:lang w:val="ru-RU"/>
        </w:rPr>
        <w:t>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Решать несложные зада</w:t>
      </w:r>
      <w:r w:rsidRPr="00D057E6">
        <w:rPr>
          <w:rFonts w:ascii="Times New Roman" w:hAnsi="Times New Roman"/>
          <w:color w:val="000000"/>
          <w:sz w:val="28"/>
          <w:lang w:val="ru-RU"/>
        </w:rPr>
        <w:t>чи на измерение геометрических величин в практических ситуациях.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7E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D057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</w:t>
      </w:r>
      <w:r w:rsidRPr="00D057E6">
        <w:rPr>
          <w:rFonts w:ascii="Times New Roman" w:hAnsi="Times New Roman"/>
          <w:color w:val="000000"/>
          <w:sz w:val="28"/>
          <w:lang w:val="ru-RU"/>
        </w:rPr>
        <w:t>дить (если это возможно) от одной формы записи числа к другой.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</w:t>
      </w:r>
      <w:r w:rsidRPr="00D057E6">
        <w:rPr>
          <w:rFonts w:ascii="Times New Roman" w:hAnsi="Times New Roman"/>
          <w:color w:val="000000"/>
          <w:sz w:val="28"/>
          <w:lang w:val="ru-RU"/>
        </w:rPr>
        <w:t>льными и целыми числами, обыкновенными и десятичными дробями, положительными и отрицательными числами.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</w:t>
      </w:r>
      <w:r w:rsidRPr="00D057E6">
        <w:rPr>
          <w:rFonts w:ascii="Times New Roman" w:hAnsi="Times New Roman"/>
          <w:color w:val="000000"/>
          <w:sz w:val="28"/>
          <w:lang w:val="ru-RU"/>
        </w:rPr>
        <w:t>рифметических действий.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Округлять ц</w:t>
      </w:r>
      <w:r w:rsidRPr="00D057E6">
        <w:rPr>
          <w:rFonts w:ascii="Times New Roman" w:hAnsi="Times New Roman"/>
          <w:color w:val="000000"/>
          <w:sz w:val="28"/>
          <w:lang w:val="ru-RU"/>
        </w:rPr>
        <w:t>елые числа и десятичные дроби, находить приближения чисел.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D057E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 w:rsidRPr="00D057E6">
        <w:rPr>
          <w:rFonts w:ascii="Times New Roman" w:hAnsi="Times New Roman"/>
          <w:color w:val="000000"/>
          <w:sz w:val="28"/>
          <w:lang w:val="ru-RU"/>
        </w:rPr>
        <w:t>и формулы, находить значения буквенных выражений, осуществляя необходимые подстановки и преобразования.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D057E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Решать задачи, связанные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 w:rsidRPr="00D057E6">
        <w:rPr>
          <w:rFonts w:ascii="Times New Roman" w:hAnsi="Times New Roman"/>
          <w:color w:val="000000"/>
          <w:sz w:val="28"/>
          <w:lang w:val="ru-RU"/>
        </w:rPr>
        <w:t>работы, используя арифметические действия, оценку, прикидку, пользоваться единицами измерения соответствующих величин.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</w:t>
      </w:r>
      <w:r w:rsidRPr="00D057E6">
        <w:rPr>
          <w:rFonts w:ascii="Times New Roman" w:hAnsi="Times New Roman"/>
          <w:color w:val="000000"/>
          <w:sz w:val="28"/>
          <w:lang w:val="ru-RU"/>
        </w:rPr>
        <w:t>иаграммах, интерпретировать представленные данные, использовать данные при решении задач.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D057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</w:t>
      </w:r>
      <w:r w:rsidRPr="00D057E6">
        <w:rPr>
          <w:rFonts w:ascii="Times New Roman" w:hAnsi="Times New Roman"/>
          <w:color w:val="000000"/>
          <w:sz w:val="28"/>
          <w:lang w:val="ru-RU"/>
        </w:rPr>
        <w:t>метрических плоских и пространственных фигур, примеры равных и симметричных фигур.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D057E6">
        <w:rPr>
          <w:rFonts w:ascii="Times New Roman" w:hAnsi="Times New Roman"/>
          <w:color w:val="000000"/>
          <w:sz w:val="28"/>
          <w:lang w:val="ru-RU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</w:t>
      </w:r>
      <w:r w:rsidRPr="00D057E6">
        <w:rPr>
          <w:rFonts w:ascii="Times New Roman" w:hAnsi="Times New Roman"/>
          <w:color w:val="000000"/>
          <w:sz w:val="28"/>
          <w:lang w:val="ru-RU"/>
        </w:rPr>
        <w:t xml:space="preserve">и задач градусной </w:t>
      </w:r>
      <w:r w:rsidRPr="00D057E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Находить, исполь</w:t>
      </w:r>
      <w:r w:rsidRPr="00D057E6">
        <w:rPr>
          <w:rFonts w:ascii="Times New Roman" w:hAnsi="Times New Roman"/>
          <w:color w:val="000000"/>
          <w:sz w:val="28"/>
          <w:lang w:val="ru-RU"/>
        </w:rPr>
        <w:t>зуя чертёжные инструменты, расстояния: между двумя точками, от точки до прямой, длину пути на квадратной сетке.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 w:rsidRPr="00D057E6">
        <w:rPr>
          <w:rFonts w:ascii="Times New Roman" w:hAnsi="Times New Roman"/>
          <w:color w:val="000000"/>
          <w:sz w:val="28"/>
          <w:lang w:val="ru-RU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D057E6">
        <w:rPr>
          <w:rFonts w:ascii="Times New Roman" w:hAnsi="Times New Roman"/>
          <w:color w:val="000000"/>
          <w:sz w:val="28"/>
          <w:lang w:val="ru-RU"/>
        </w:rPr>
        <w:t>ать на клетчатой бумаге прямоугольный параллелепипед.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A4D6E" w:rsidRPr="00D057E6" w:rsidRDefault="00D057E6">
      <w:pPr>
        <w:spacing w:after="0" w:line="264" w:lineRule="auto"/>
        <w:ind w:firstLine="600"/>
        <w:jc w:val="both"/>
        <w:rPr>
          <w:lang w:val="ru-RU"/>
        </w:rPr>
      </w:pPr>
      <w:r w:rsidRPr="00D057E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A4D6E" w:rsidRPr="00D057E6" w:rsidRDefault="004A4D6E">
      <w:pPr>
        <w:rPr>
          <w:lang w:val="ru-RU"/>
        </w:rPr>
        <w:sectPr w:rsidR="004A4D6E" w:rsidRPr="00D057E6">
          <w:pgSz w:w="11906" w:h="16383"/>
          <w:pgMar w:top="1134" w:right="850" w:bottom="1134" w:left="1701" w:header="720" w:footer="720" w:gutter="0"/>
          <w:cols w:space="720"/>
        </w:sectPr>
      </w:pPr>
    </w:p>
    <w:p w:rsidR="004A4D6E" w:rsidRDefault="00D057E6">
      <w:pPr>
        <w:spacing w:after="0"/>
        <w:ind w:left="120"/>
      </w:pPr>
      <w:bookmarkStart w:id="25" w:name="block-5130538"/>
      <w:bookmarkEnd w:id="17"/>
      <w:r w:rsidRPr="00D057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4D6E" w:rsidRDefault="00D05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4A4D6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натуральными </w:t>
            </w: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Default="004A4D6E"/>
        </w:tc>
      </w:tr>
    </w:tbl>
    <w:p w:rsidR="004A4D6E" w:rsidRDefault="004A4D6E">
      <w:pPr>
        <w:sectPr w:rsidR="004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D6E" w:rsidRDefault="00D05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4A4D6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D6E" w:rsidRDefault="004A4D6E"/>
        </w:tc>
      </w:tr>
    </w:tbl>
    <w:p w:rsidR="004A4D6E" w:rsidRDefault="004A4D6E">
      <w:pPr>
        <w:sectPr w:rsidR="004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D6E" w:rsidRDefault="004A4D6E">
      <w:pPr>
        <w:sectPr w:rsidR="004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D6E" w:rsidRDefault="00D057E6">
      <w:pPr>
        <w:spacing w:after="0"/>
        <w:ind w:left="120"/>
      </w:pPr>
      <w:bookmarkStart w:id="26" w:name="block-513053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4D6E" w:rsidRDefault="00D05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A4D6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</w:t>
            </w: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</w:t>
            </w: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</w:t>
            </w: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4D6E" w:rsidRPr="00D057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Pr="00D057E6" w:rsidRDefault="00D057E6">
            <w:pPr>
              <w:spacing w:after="0"/>
              <w:ind w:left="135"/>
              <w:rPr>
                <w:lang w:val="ru-RU"/>
              </w:rPr>
            </w:pPr>
            <w:r w:rsidRPr="00D05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математических выражений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D6E" w:rsidRDefault="004A4D6E"/>
        </w:tc>
      </w:tr>
    </w:tbl>
    <w:p w:rsidR="004A4D6E" w:rsidRDefault="004A4D6E">
      <w:pPr>
        <w:sectPr w:rsidR="004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D6E" w:rsidRDefault="00D05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A4D6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D6E" w:rsidRDefault="004A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D6E" w:rsidRDefault="004A4D6E"/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многозначными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дроби, 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Прямоугольник, квадрат: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периметра и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"Создание моделей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D6E" w:rsidRDefault="004A4D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4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D6E" w:rsidRDefault="00D0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D6E" w:rsidRDefault="004A4D6E"/>
        </w:tc>
      </w:tr>
    </w:tbl>
    <w:p w:rsidR="004A4D6E" w:rsidRDefault="004A4D6E">
      <w:pPr>
        <w:sectPr w:rsidR="004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D6E" w:rsidRDefault="004A4D6E">
      <w:pPr>
        <w:sectPr w:rsidR="004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D6E" w:rsidRDefault="00D057E6">
      <w:pPr>
        <w:spacing w:after="0"/>
        <w:ind w:left="120"/>
      </w:pPr>
      <w:bookmarkStart w:id="27" w:name="block-513054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4D6E" w:rsidRDefault="00D057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4D6E" w:rsidRDefault="00D057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Математика: 5-й класс: базовый уровень: учебник: в 2 </w:t>
      </w:r>
      <w:r>
        <w:rPr>
          <w:rFonts w:ascii="Times New Roman" w:hAnsi="Times New Roman"/>
          <w:color w:val="000000"/>
          <w:sz w:val="28"/>
        </w:rPr>
        <w:t>частях, 5 класс/ Виленкин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8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</w:t>
      </w:r>
      <w:r>
        <w:rPr>
          <w:rFonts w:ascii="Times New Roman" w:hAnsi="Times New Roman"/>
          <w:color w:val="000000"/>
          <w:sz w:val="28"/>
        </w:rPr>
        <w:t>ество «Издательство «Просвещение»</w:t>
      </w:r>
      <w:bookmarkEnd w:id="28"/>
      <w:r>
        <w:rPr>
          <w:rFonts w:ascii="Times New Roman" w:hAnsi="Times New Roman"/>
          <w:color w:val="000000"/>
          <w:sz w:val="28"/>
        </w:rPr>
        <w:t>‌​</w:t>
      </w:r>
    </w:p>
    <w:p w:rsidR="004A4D6E" w:rsidRDefault="00D057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4D6E" w:rsidRDefault="00D057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4D6E" w:rsidRDefault="00D057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4D6E" w:rsidRDefault="00D057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9" w:name="7fc9b897-0499-435d-84f2-5e61bb8bfe4f"/>
      <w:r>
        <w:rPr>
          <w:rFonts w:ascii="Times New Roman" w:hAnsi="Times New Roman"/>
          <w:color w:val="000000"/>
          <w:sz w:val="28"/>
        </w:rPr>
        <w:t>Учебник, дидактические материалы</w:t>
      </w:r>
      <w:bookmarkEnd w:id="29"/>
      <w:r>
        <w:rPr>
          <w:rFonts w:ascii="Times New Roman" w:hAnsi="Times New Roman"/>
          <w:color w:val="000000"/>
          <w:sz w:val="28"/>
        </w:rPr>
        <w:t>‌​</w:t>
      </w:r>
    </w:p>
    <w:p w:rsidR="004A4D6E" w:rsidRDefault="004A4D6E">
      <w:pPr>
        <w:spacing w:after="0"/>
        <w:ind w:left="120"/>
      </w:pPr>
    </w:p>
    <w:p w:rsidR="004A4D6E" w:rsidRDefault="00D057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4D6E" w:rsidRDefault="00D057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Библиотека ЦОК https://m.edsoo.ru/7f4211de</w:t>
      </w:r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A4D6E" w:rsidRDefault="004A4D6E">
      <w:pPr>
        <w:sectPr w:rsidR="004A4D6E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00000" w:rsidRDefault="00D057E6"/>
    <w:sectPr w:rsidR="00000000" w:rsidSect="004A4D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2514"/>
    <w:multiLevelType w:val="multilevel"/>
    <w:tmpl w:val="A2006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A1B8F"/>
    <w:multiLevelType w:val="multilevel"/>
    <w:tmpl w:val="061A4D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844B52"/>
    <w:multiLevelType w:val="multilevel"/>
    <w:tmpl w:val="927067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051C4"/>
    <w:multiLevelType w:val="multilevel"/>
    <w:tmpl w:val="2D6013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E766A"/>
    <w:multiLevelType w:val="multilevel"/>
    <w:tmpl w:val="41C22E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1B02AD"/>
    <w:multiLevelType w:val="multilevel"/>
    <w:tmpl w:val="A39882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7A5D80"/>
    <w:multiLevelType w:val="multilevel"/>
    <w:tmpl w:val="8194A7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D6E"/>
    <w:rsid w:val="004A4D6E"/>
    <w:rsid w:val="00D0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4D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4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11485</Words>
  <Characters>65471</Characters>
  <Application>Microsoft Office Word</Application>
  <DocSecurity>0</DocSecurity>
  <Lines>545</Lines>
  <Paragraphs>153</Paragraphs>
  <ScaleCrop>false</ScaleCrop>
  <Company>Reanimator Extreme Edition</Company>
  <LinksUpToDate>false</LinksUpToDate>
  <CharactersWithSpaces>76803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2023-09-09T04:42:00Z</dcterms:created>
  <dcterms:modified xsi:type="dcterms:W3CDTF">2023-09-09T04:42:00Z</dcterms:modified>
</cp:coreProperties>
</file>