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EC" w:rsidRPr="00B96A0F" w:rsidRDefault="00B96A0F">
      <w:pPr>
        <w:spacing w:after="0" w:line="408" w:lineRule="auto"/>
        <w:ind w:left="120"/>
        <w:jc w:val="center"/>
        <w:rPr>
          <w:lang w:val="ru-RU"/>
        </w:rPr>
      </w:pPr>
      <w:bookmarkStart w:id="0" w:name="block-18915584"/>
      <w:r w:rsidRPr="00B96A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74EC" w:rsidRPr="00B96A0F" w:rsidRDefault="00B96A0F">
      <w:pPr>
        <w:spacing w:after="0" w:line="408" w:lineRule="auto"/>
        <w:ind w:left="120"/>
        <w:jc w:val="center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B96A0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B96A0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F74EC" w:rsidRPr="00B96A0F" w:rsidRDefault="00B96A0F">
      <w:pPr>
        <w:spacing w:after="0" w:line="408" w:lineRule="auto"/>
        <w:ind w:left="120"/>
        <w:jc w:val="center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B96A0F">
        <w:rPr>
          <w:rFonts w:ascii="Times New Roman" w:hAnsi="Times New Roman"/>
          <w:b/>
          <w:color w:val="000000"/>
          <w:sz w:val="28"/>
          <w:lang w:val="ru-RU"/>
        </w:rPr>
        <w:t>Новосергиевский отдел образования</w:t>
      </w:r>
      <w:bookmarkEnd w:id="2"/>
      <w:r w:rsidRPr="00B96A0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6A0F">
        <w:rPr>
          <w:rFonts w:ascii="Times New Roman" w:hAnsi="Times New Roman"/>
          <w:color w:val="000000"/>
          <w:sz w:val="28"/>
          <w:lang w:val="ru-RU"/>
        </w:rPr>
        <w:t>​</w:t>
      </w:r>
    </w:p>
    <w:p w:rsidR="007F74EC" w:rsidRPr="00B96A0F" w:rsidRDefault="00B96A0F">
      <w:pPr>
        <w:spacing w:after="0" w:line="408" w:lineRule="auto"/>
        <w:ind w:left="120"/>
        <w:jc w:val="center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МОБУ "Уранская СОШ"</w:t>
      </w:r>
    </w:p>
    <w:p w:rsidR="007F74EC" w:rsidRPr="00B96A0F" w:rsidRDefault="007F74EC">
      <w:pPr>
        <w:spacing w:after="0"/>
        <w:ind w:left="120"/>
        <w:rPr>
          <w:lang w:val="ru-RU"/>
        </w:rPr>
      </w:pPr>
    </w:p>
    <w:p w:rsidR="007F74EC" w:rsidRPr="00B96A0F" w:rsidRDefault="007F74EC">
      <w:pPr>
        <w:spacing w:after="0"/>
        <w:ind w:left="120"/>
        <w:rPr>
          <w:lang w:val="ru-RU"/>
        </w:rPr>
      </w:pPr>
    </w:p>
    <w:p w:rsidR="007F74EC" w:rsidRPr="00B96A0F" w:rsidRDefault="007F74EC">
      <w:pPr>
        <w:spacing w:after="0"/>
        <w:ind w:left="120"/>
        <w:rPr>
          <w:lang w:val="ru-RU"/>
        </w:rPr>
      </w:pPr>
    </w:p>
    <w:p w:rsidR="007F74EC" w:rsidRPr="00B96A0F" w:rsidRDefault="007F74E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96A0F" w:rsidTr="000D4161">
        <w:tc>
          <w:tcPr>
            <w:tcW w:w="3114" w:type="dxa"/>
          </w:tcPr>
          <w:p w:rsidR="00C53FFE" w:rsidRPr="0040209D" w:rsidRDefault="00B96A0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96A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96A0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6A0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Игенбетова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</w:t>
            </w:r>
            <w:proofErr w:type="gramEnd"/>
          </w:p>
          <w:p w:rsidR="004E6975" w:rsidRDefault="00B96A0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0.8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6A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96A0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96A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B96A0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6A0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Липунцова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ВВ</w:t>
            </w:r>
            <w:proofErr w:type="gramEnd"/>
          </w:p>
          <w:p w:rsidR="004E6975" w:rsidRDefault="00B96A0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0.8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6A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96A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96A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96A0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96A0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Черняев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</w:t>
            </w:r>
          </w:p>
          <w:p w:rsidR="000E6D86" w:rsidRDefault="00B96A0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0.8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6A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74EC" w:rsidRPr="00B96A0F" w:rsidRDefault="007F74EC">
      <w:pPr>
        <w:spacing w:after="0"/>
        <w:ind w:left="120"/>
        <w:rPr>
          <w:lang w:val="ru-RU"/>
        </w:rPr>
      </w:pPr>
    </w:p>
    <w:p w:rsidR="007F74EC" w:rsidRPr="00B96A0F" w:rsidRDefault="00B96A0F">
      <w:pPr>
        <w:spacing w:after="0"/>
        <w:ind w:left="120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‌</w:t>
      </w:r>
    </w:p>
    <w:p w:rsidR="007F74EC" w:rsidRPr="00B96A0F" w:rsidRDefault="007F74EC">
      <w:pPr>
        <w:spacing w:after="0"/>
        <w:ind w:left="120"/>
        <w:rPr>
          <w:lang w:val="ru-RU"/>
        </w:rPr>
      </w:pPr>
    </w:p>
    <w:p w:rsidR="007F74EC" w:rsidRPr="00B96A0F" w:rsidRDefault="007F74EC">
      <w:pPr>
        <w:spacing w:after="0"/>
        <w:ind w:left="120"/>
        <w:rPr>
          <w:lang w:val="ru-RU"/>
        </w:rPr>
      </w:pPr>
    </w:p>
    <w:p w:rsidR="007F74EC" w:rsidRPr="00B96A0F" w:rsidRDefault="007F74EC">
      <w:pPr>
        <w:spacing w:after="0"/>
        <w:ind w:left="120"/>
        <w:rPr>
          <w:lang w:val="ru-RU"/>
        </w:rPr>
      </w:pPr>
    </w:p>
    <w:p w:rsidR="007F74EC" w:rsidRPr="00B96A0F" w:rsidRDefault="00B96A0F">
      <w:pPr>
        <w:spacing w:after="0" w:line="408" w:lineRule="auto"/>
        <w:ind w:left="120"/>
        <w:jc w:val="center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74EC" w:rsidRPr="00B96A0F" w:rsidRDefault="00B96A0F">
      <w:pPr>
        <w:spacing w:after="0" w:line="408" w:lineRule="auto"/>
        <w:ind w:left="120"/>
        <w:jc w:val="center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 2531841)</w:t>
      </w:r>
    </w:p>
    <w:p w:rsidR="007F74EC" w:rsidRPr="00B96A0F" w:rsidRDefault="007F74EC">
      <w:pPr>
        <w:spacing w:after="0"/>
        <w:ind w:left="120"/>
        <w:jc w:val="center"/>
        <w:rPr>
          <w:lang w:val="ru-RU"/>
        </w:rPr>
      </w:pPr>
    </w:p>
    <w:p w:rsidR="007F74EC" w:rsidRPr="00B96A0F" w:rsidRDefault="00B96A0F">
      <w:pPr>
        <w:spacing w:after="0" w:line="408" w:lineRule="auto"/>
        <w:ind w:left="120"/>
        <w:jc w:val="center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7F74EC" w:rsidRPr="00B96A0F" w:rsidRDefault="00B96A0F">
      <w:pPr>
        <w:spacing w:after="0" w:line="408" w:lineRule="auto"/>
        <w:ind w:left="120"/>
        <w:jc w:val="center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F74EC" w:rsidRPr="00B96A0F" w:rsidRDefault="007F74EC">
      <w:pPr>
        <w:spacing w:after="0"/>
        <w:ind w:left="120"/>
        <w:jc w:val="center"/>
        <w:rPr>
          <w:lang w:val="ru-RU"/>
        </w:rPr>
      </w:pPr>
    </w:p>
    <w:p w:rsidR="007F74EC" w:rsidRPr="00B96A0F" w:rsidRDefault="007F74EC">
      <w:pPr>
        <w:spacing w:after="0"/>
        <w:ind w:left="120"/>
        <w:jc w:val="center"/>
        <w:rPr>
          <w:lang w:val="ru-RU"/>
        </w:rPr>
      </w:pPr>
    </w:p>
    <w:p w:rsidR="007F74EC" w:rsidRPr="00B96A0F" w:rsidRDefault="007F74EC">
      <w:pPr>
        <w:spacing w:after="0"/>
        <w:ind w:left="120"/>
        <w:jc w:val="center"/>
        <w:rPr>
          <w:lang w:val="ru-RU"/>
        </w:rPr>
      </w:pPr>
    </w:p>
    <w:p w:rsidR="007F74EC" w:rsidRPr="00B96A0F" w:rsidRDefault="007F74EC">
      <w:pPr>
        <w:spacing w:after="0"/>
        <w:ind w:left="120"/>
        <w:jc w:val="center"/>
        <w:rPr>
          <w:lang w:val="ru-RU"/>
        </w:rPr>
      </w:pPr>
    </w:p>
    <w:p w:rsidR="007F74EC" w:rsidRPr="00B96A0F" w:rsidRDefault="007F74EC">
      <w:pPr>
        <w:spacing w:after="0"/>
        <w:ind w:left="120"/>
        <w:jc w:val="center"/>
        <w:rPr>
          <w:lang w:val="ru-RU"/>
        </w:rPr>
      </w:pPr>
    </w:p>
    <w:p w:rsidR="007F74EC" w:rsidRPr="00B96A0F" w:rsidRDefault="007F74EC">
      <w:pPr>
        <w:spacing w:after="0"/>
        <w:ind w:left="120"/>
        <w:jc w:val="center"/>
        <w:rPr>
          <w:lang w:val="ru-RU"/>
        </w:rPr>
      </w:pPr>
    </w:p>
    <w:p w:rsidR="007F74EC" w:rsidRPr="00B96A0F" w:rsidRDefault="007F74EC">
      <w:pPr>
        <w:spacing w:after="0"/>
        <w:ind w:left="120"/>
        <w:jc w:val="center"/>
        <w:rPr>
          <w:lang w:val="ru-RU"/>
        </w:rPr>
      </w:pPr>
    </w:p>
    <w:p w:rsidR="007F74EC" w:rsidRPr="00B96A0F" w:rsidRDefault="007F74EC">
      <w:pPr>
        <w:spacing w:after="0"/>
        <w:ind w:left="120"/>
        <w:jc w:val="center"/>
        <w:rPr>
          <w:lang w:val="ru-RU"/>
        </w:rPr>
      </w:pPr>
    </w:p>
    <w:p w:rsidR="007F74EC" w:rsidRPr="00B96A0F" w:rsidRDefault="007F74EC">
      <w:pPr>
        <w:spacing w:after="0"/>
        <w:ind w:left="120"/>
        <w:jc w:val="center"/>
        <w:rPr>
          <w:lang w:val="ru-RU"/>
        </w:rPr>
      </w:pPr>
    </w:p>
    <w:p w:rsidR="007F74EC" w:rsidRPr="00B96A0F" w:rsidRDefault="007F74EC">
      <w:pPr>
        <w:spacing w:after="0"/>
        <w:ind w:left="120"/>
        <w:jc w:val="center"/>
        <w:rPr>
          <w:lang w:val="ru-RU"/>
        </w:rPr>
      </w:pPr>
    </w:p>
    <w:p w:rsidR="007F74EC" w:rsidRPr="00B96A0F" w:rsidRDefault="007F74EC">
      <w:pPr>
        <w:spacing w:after="0"/>
        <w:ind w:left="120"/>
        <w:jc w:val="center"/>
        <w:rPr>
          <w:lang w:val="ru-RU"/>
        </w:rPr>
      </w:pPr>
    </w:p>
    <w:p w:rsidR="007F74EC" w:rsidRPr="00B96A0F" w:rsidRDefault="007F74EC">
      <w:pPr>
        <w:spacing w:after="0"/>
        <w:ind w:left="120"/>
        <w:jc w:val="center"/>
        <w:rPr>
          <w:lang w:val="ru-RU"/>
        </w:rPr>
      </w:pPr>
    </w:p>
    <w:p w:rsidR="007F74EC" w:rsidRPr="00B96A0F" w:rsidRDefault="00B96A0F">
      <w:pPr>
        <w:spacing w:after="0"/>
        <w:ind w:left="120"/>
        <w:jc w:val="center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a5bb89e-7d9f-4fc4-a1ba-c6bd09c19ff7"/>
      <w:r w:rsidRPr="00B96A0F">
        <w:rPr>
          <w:rFonts w:ascii="Times New Roman" w:hAnsi="Times New Roman"/>
          <w:b/>
          <w:color w:val="000000"/>
          <w:sz w:val="28"/>
          <w:lang w:val="ru-RU"/>
        </w:rPr>
        <w:t>п.Среднеуранский</w:t>
      </w:r>
      <w:bookmarkEnd w:id="3"/>
      <w:r w:rsidRPr="00B96A0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96A0F">
        <w:rPr>
          <w:rFonts w:ascii="Times New Roman" w:hAnsi="Times New Roman"/>
          <w:color w:val="000000"/>
          <w:sz w:val="28"/>
          <w:lang w:val="ru-RU"/>
        </w:rPr>
        <w:t>​</w:t>
      </w:r>
    </w:p>
    <w:p w:rsidR="007F74EC" w:rsidRPr="00B96A0F" w:rsidRDefault="007F74EC">
      <w:pPr>
        <w:spacing w:after="0"/>
        <w:ind w:left="120"/>
        <w:rPr>
          <w:lang w:val="ru-RU"/>
        </w:rPr>
      </w:pPr>
    </w:p>
    <w:p w:rsidR="007F74EC" w:rsidRPr="00B96A0F" w:rsidRDefault="007F74EC">
      <w:pPr>
        <w:rPr>
          <w:lang w:val="ru-RU"/>
        </w:rPr>
        <w:sectPr w:rsidR="007F74EC" w:rsidRPr="00B96A0F">
          <w:pgSz w:w="11906" w:h="16383"/>
          <w:pgMar w:top="1134" w:right="850" w:bottom="1134" w:left="1701" w:header="720" w:footer="720" w:gutter="0"/>
          <w:cols w:space="720"/>
        </w:sectPr>
      </w:pPr>
    </w:p>
    <w:p w:rsidR="007F74EC" w:rsidRPr="00B96A0F" w:rsidRDefault="00B96A0F">
      <w:pPr>
        <w:spacing w:after="0" w:line="264" w:lineRule="auto"/>
        <w:ind w:left="120"/>
        <w:jc w:val="both"/>
        <w:rPr>
          <w:lang w:val="ru-RU"/>
        </w:rPr>
      </w:pPr>
      <w:bookmarkStart w:id="4" w:name="block-18915585"/>
      <w:bookmarkEnd w:id="0"/>
      <w:r w:rsidRPr="00B96A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74EC" w:rsidRPr="00B96A0F" w:rsidRDefault="007F74EC">
      <w:pPr>
        <w:spacing w:after="0" w:line="264" w:lineRule="auto"/>
        <w:ind w:left="120"/>
        <w:jc w:val="both"/>
        <w:rPr>
          <w:lang w:val="ru-RU"/>
        </w:rPr>
      </w:pP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B96A0F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B96A0F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B96A0F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B96A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6A0F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B96A0F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B96A0F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c37334c-5fa9-457a-ad76-d36f127aa8c8"/>
      <w:r w:rsidRPr="00B96A0F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5"/>
      <w:r w:rsidRPr="00B96A0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F74EC" w:rsidRPr="00B96A0F" w:rsidRDefault="007F74EC">
      <w:pPr>
        <w:rPr>
          <w:lang w:val="ru-RU"/>
        </w:rPr>
        <w:sectPr w:rsidR="007F74EC" w:rsidRPr="00B96A0F">
          <w:pgSz w:w="11906" w:h="16383"/>
          <w:pgMar w:top="1134" w:right="850" w:bottom="1134" w:left="1701" w:header="720" w:footer="720" w:gutter="0"/>
          <w:cols w:space="720"/>
        </w:sectPr>
      </w:pPr>
    </w:p>
    <w:p w:rsidR="007F74EC" w:rsidRPr="00B96A0F" w:rsidRDefault="00B96A0F">
      <w:pPr>
        <w:spacing w:after="0" w:line="264" w:lineRule="auto"/>
        <w:ind w:left="120"/>
        <w:jc w:val="both"/>
        <w:rPr>
          <w:lang w:val="ru-RU"/>
        </w:rPr>
      </w:pPr>
      <w:bookmarkStart w:id="6" w:name="block-18915582"/>
      <w:bookmarkEnd w:id="4"/>
      <w:r w:rsidRPr="00B96A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74EC" w:rsidRPr="00B96A0F" w:rsidRDefault="007F74EC">
      <w:pPr>
        <w:spacing w:after="0" w:line="264" w:lineRule="auto"/>
        <w:ind w:left="120"/>
        <w:jc w:val="both"/>
        <w:rPr>
          <w:lang w:val="ru-RU"/>
        </w:rPr>
      </w:pPr>
    </w:p>
    <w:p w:rsidR="007F74EC" w:rsidRPr="00B96A0F" w:rsidRDefault="00B96A0F">
      <w:pPr>
        <w:spacing w:after="0" w:line="264" w:lineRule="auto"/>
        <w:ind w:left="12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74EC" w:rsidRPr="00B96A0F" w:rsidRDefault="007F74EC">
      <w:pPr>
        <w:spacing w:after="0" w:line="264" w:lineRule="auto"/>
        <w:ind w:left="120"/>
        <w:jc w:val="both"/>
        <w:rPr>
          <w:lang w:val="ru-RU"/>
        </w:rPr>
      </w:pP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 w:rsidRPr="00B96A0F">
        <w:rPr>
          <w:rFonts w:ascii="Times New Roman" w:hAnsi="Times New Roman"/>
          <w:color w:val="000000"/>
          <w:sz w:val="28"/>
          <w:lang w:val="ru-RU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B96A0F">
        <w:rPr>
          <w:rFonts w:ascii="Times New Roman" w:hAnsi="Times New Roman"/>
          <w:color w:val="000000"/>
          <w:sz w:val="28"/>
          <w:lang w:val="ru-RU"/>
        </w:rPr>
        <w:t>ре.</w:t>
      </w:r>
    </w:p>
    <w:p w:rsidR="007F74EC" w:rsidRDefault="00B96A0F">
      <w:pPr>
        <w:spacing w:after="0" w:line="264" w:lineRule="auto"/>
        <w:ind w:firstLine="600"/>
        <w:jc w:val="both"/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Основные построения с помощью циркуля и линейки. </w:t>
      </w:r>
      <w:proofErr w:type="gramStart"/>
      <w:r>
        <w:rPr>
          <w:rFonts w:ascii="Times New Roman" w:hAnsi="Times New Roman"/>
          <w:color w:val="000000"/>
          <w:sz w:val="28"/>
        </w:rPr>
        <w:t>Треугольник. Высота, медиана, биссектриса, их свойства.</w:t>
      </w:r>
      <w:proofErr w:type="gramEnd"/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</w:t>
      </w:r>
      <w:r w:rsidRPr="00B96A0F">
        <w:rPr>
          <w:rFonts w:ascii="Times New Roman" w:hAnsi="Times New Roman"/>
          <w:color w:val="000000"/>
          <w:sz w:val="28"/>
          <w:lang w:val="ru-RU"/>
        </w:rPr>
        <w:t>льников.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B96A0F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B96A0F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 w:rsidRPr="00B96A0F">
        <w:rPr>
          <w:rFonts w:ascii="Times New Roman" w:hAnsi="Times New Roman"/>
          <w:color w:val="000000"/>
          <w:sz w:val="28"/>
          <w:lang w:val="ru-RU"/>
        </w:rPr>
        <w:t>гольный треугольник с углом в 30°.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</w:t>
      </w:r>
      <w:r w:rsidRPr="00B96A0F">
        <w:rPr>
          <w:rFonts w:ascii="Times New Roman" w:hAnsi="Times New Roman"/>
          <w:color w:val="000000"/>
          <w:sz w:val="28"/>
          <w:lang w:val="ru-RU"/>
        </w:rPr>
        <w:t>ерпендикуляр к отрезку как геометрические места точек.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 w:rsidRPr="00B96A0F">
        <w:rPr>
          <w:rFonts w:ascii="Times New Roman" w:hAnsi="Times New Roman"/>
          <w:color w:val="000000"/>
          <w:sz w:val="28"/>
          <w:lang w:val="ru-RU"/>
        </w:rPr>
        <w:t>ка.</w:t>
      </w:r>
    </w:p>
    <w:p w:rsidR="007F74EC" w:rsidRDefault="00B96A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F74EC" w:rsidRDefault="007F74EC">
      <w:pPr>
        <w:spacing w:after="0" w:line="264" w:lineRule="auto"/>
        <w:ind w:left="120"/>
        <w:jc w:val="both"/>
      </w:pP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96A0F">
        <w:rPr>
          <w:rFonts w:ascii="Times New Roman" w:hAnsi="Times New Roman"/>
          <w:color w:val="000000"/>
          <w:sz w:val="28"/>
          <w:lang w:val="ru-RU"/>
        </w:rPr>
        <w:t>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Метод удвоения ме</w:t>
      </w:r>
      <w:r w:rsidRPr="00B96A0F">
        <w:rPr>
          <w:rFonts w:ascii="Times New Roman" w:hAnsi="Times New Roman"/>
          <w:color w:val="000000"/>
          <w:sz w:val="28"/>
          <w:lang w:val="ru-RU"/>
        </w:rPr>
        <w:t>дианы. Центральная симметрия. Теорема Фалеса и теорема о пропорциональных отрезках.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</w:t>
      </w:r>
      <w:r w:rsidRPr="00B96A0F">
        <w:rPr>
          <w:rFonts w:ascii="Times New Roman" w:hAnsi="Times New Roman"/>
          <w:color w:val="000000"/>
          <w:sz w:val="28"/>
          <w:lang w:val="ru-RU"/>
        </w:rPr>
        <w:t>рактических задач.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7F74EC" w:rsidRDefault="00B96A0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Теорема Пифагора. </w:t>
      </w:r>
      <w:r>
        <w:rPr>
          <w:rFonts w:ascii="Times New Roman" w:hAnsi="Times New Roman"/>
          <w:color w:val="000000"/>
          <w:sz w:val="28"/>
        </w:rPr>
        <w:t>Применение теоремы Пифагора при решении практических задач.</w:t>
      </w:r>
      <w:proofErr w:type="gramEnd"/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</w:t>
      </w:r>
      <w:r w:rsidRPr="00B96A0F">
        <w:rPr>
          <w:rFonts w:ascii="Times New Roman" w:hAnsi="Times New Roman"/>
          <w:color w:val="000000"/>
          <w:sz w:val="28"/>
          <w:lang w:val="ru-RU"/>
        </w:rPr>
        <w:t>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7F74EC" w:rsidRPr="00B96A0F" w:rsidRDefault="00B96A0F">
      <w:pPr>
        <w:spacing w:after="0" w:line="264" w:lineRule="auto"/>
        <w:ind w:left="12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74EC" w:rsidRPr="00B96A0F" w:rsidRDefault="007F74EC">
      <w:pPr>
        <w:spacing w:after="0" w:line="264" w:lineRule="auto"/>
        <w:ind w:left="120"/>
        <w:jc w:val="both"/>
        <w:rPr>
          <w:lang w:val="ru-RU"/>
        </w:rPr>
      </w:pP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>Основное три</w:t>
      </w:r>
      <w:r>
        <w:rPr>
          <w:rFonts w:ascii="Times New Roman" w:hAnsi="Times New Roman"/>
          <w:color w:val="000000"/>
          <w:sz w:val="28"/>
        </w:rPr>
        <w:t xml:space="preserve">гонометрическое тождество. </w:t>
      </w:r>
      <w:r w:rsidRPr="00B96A0F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Теорема о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 произведении отрезков хорд, теоремы о произведении отрезков секущих, теорема о квадрате касательной.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6A0F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</w:t>
      </w:r>
      <w:r w:rsidRPr="00B96A0F">
        <w:rPr>
          <w:rFonts w:ascii="Times New Roman" w:hAnsi="Times New Roman"/>
          <w:color w:val="000000"/>
          <w:sz w:val="28"/>
          <w:lang w:val="ru-RU"/>
        </w:rPr>
        <w:t>торами.</w:t>
      </w:r>
      <w:proofErr w:type="gramEnd"/>
      <w:r w:rsidRPr="00B96A0F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 и прямых. Метод координат и его применение.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</w:t>
      </w:r>
      <w:r w:rsidRPr="00B96A0F">
        <w:rPr>
          <w:rFonts w:ascii="Times New Roman" w:hAnsi="Times New Roman"/>
          <w:color w:val="000000"/>
          <w:sz w:val="28"/>
          <w:lang w:val="ru-RU"/>
        </w:rPr>
        <w:t>ставления). Параллельный перенос. Поворот.</w:t>
      </w:r>
    </w:p>
    <w:p w:rsidR="007F74EC" w:rsidRPr="00B96A0F" w:rsidRDefault="007F74EC">
      <w:pPr>
        <w:rPr>
          <w:lang w:val="ru-RU"/>
        </w:rPr>
        <w:sectPr w:rsidR="007F74EC" w:rsidRPr="00B96A0F">
          <w:pgSz w:w="11906" w:h="16383"/>
          <w:pgMar w:top="1134" w:right="850" w:bottom="1134" w:left="1701" w:header="720" w:footer="720" w:gutter="0"/>
          <w:cols w:space="720"/>
        </w:sectPr>
      </w:pPr>
    </w:p>
    <w:p w:rsidR="007F74EC" w:rsidRPr="00B96A0F" w:rsidRDefault="00B96A0F">
      <w:pPr>
        <w:spacing w:after="0" w:line="264" w:lineRule="auto"/>
        <w:ind w:left="120"/>
        <w:jc w:val="both"/>
        <w:rPr>
          <w:lang w:val="ru-RU"/>
        </w:rPr>
      </w:pPr>
      <w:bookmarkStart w:id="7" w:name="block-18915583"/>
      <w:bookmarkEnd w:id="6"/>
      <w:r w:rsidRPr="00B96A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7F74EC" w:rsidRPr="00B96A0F" w:rsidRDefault="007F74EC">
      <w:pPr>
        <w:spacing w:after="0" w:line="264" w:lineRule="auto"/>
        <w:ind w:left="120"/>
        <w:jc w:val="both"/>
        <w:rPr>
          <w:lang w:val="ru-RU"/>
        </w:rPr>
      </w:pPr>
    </w:p>
    <w:p w:rsidR="007F74EC" w:rsidRPr="00B96A0F" w:rsidRDefault="00B96A0F">
      <w:pPr>
        <w:spacing w:after="0" w:line="264" w:lineRule="auto"/>
        <w:ind w:left="12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74EC" w:rsidRPr="00B96A0F" w:rsidRDefault="007F74EC">
      <w:pPr>
        <w:spacing w:after="0" w:line="264" w:lineRule="auto"/>
        <w:ind w:left="120"/>
        <w:jc w:val="both"/>
        <w:rPr>
          <w:lang w:val="ru-RU"/>
        </w:rPr>
      </w:pP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96A0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</w:t>
      </w:r>
      <w:r w:rsidRPr="00B96A0F">
        <w:rPr>
          <w:rFonts w:ascii="Times New Roman" w:hAnsi="Times New Roman"/>
          <w:color w:val="000000"/>
          <w:sz w:val="28"/>
          <w:lang w:val="ru-RU"/>
        </w:rPr>
        <w:t>ризуются: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</w:t>
      </w:r>
      <w:r w:rsidRPr="00B96A0F">
        <w:rPr>
          <w:rFonts w:ascii="Times New Roman" w:hAnsi="Times New Roman"/>
          <w:color w:val="000000"/>
          <w:sz w:val="28"/>
          <w:lang w:val="ru-RU"/>
        </w:rPr>
        <w:t>ладных сферах;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B96A0F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B96A0F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B96A0F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B96A0F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B96A0F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B96A0F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B96A0F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B96A0F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B96A0F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F74EC" w:rsidRPr="00B96A0F" w:rsidRDefault="007F74EC">
      <w:pPr>
        <w:spacing w:after="0" w:line="264" w:lineRule="auto"/>
        <w:ind w:left="120"/>
        <w:jc w:val="both"/>
        <w:rPr>
          <w:lang w:val="ru-RU"/>
        </w:rPr>
      </w:pPr>
    </w:p>
    <w:p w:rsidR="007F74EC" w:rsidRPr="00B96A0F" w:rsidRDefault="00B96A0F">
      <w:pPr>
        <w:spacing w:after="0" w:line="264" w:lineRule="auto"/>
        <w:ind w:left="12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74EC" w:rsidRPr="00B96A0F" w:rsidRDefault="007F74EC">
      <w:pPr>
        <w:spacing w:after="0" w:line="264" w:lineRule="auto"/>
        <w:ind w:left="120"/>
        <w:jc w:val="both"/>
        <w:rPr>
          <w:lang w:val="ru-RU"/>
        </w:rPr>
      </w:pPr>
    </w:p>
    <w:p w:rsidR="007F74EC" w:rsidRPr="00B96A0F" w:rsidRDefault="00B96A0F">
      <w:pPr>
        <w:spacing w:after="0" w:line="264" w:lineRule="auto"/>
        <w:ind w:left="12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74EC" w:rsidRPr="00B96A0F" w:rsidRDefault="007F74EC">
      <w:pPr>
        <w:spacing w:after="0" w:line="264" w:lineRule="auto"/>
        <w:ind w:left="120"/>
        <w:jc w:val="both"/>
        <w:rPr>
          <w:lang w:val="ru-RU"/>
        </w:rPr>
      </w:pPr>
    </w:p>
    <w:p w:rsidR="007F74EC" w:rsidRDefault="00B96A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F74EC" w:rsidRPr="00B96A0F" w:rsidRDefault="00B96A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в</w:t>
      </w:r>
      <w:r w:rsidRPr="00B96A0F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B96A0F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7F74EC" w:rsidRPr="00B96A0F" w:rsidRDefault="00B96A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F74EC" w:rsidRPr="00B96A0F" w:rsidRDefault="00B96A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B96A0F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7F74EC" w:rsidRPr="00B96A0F" w:rsidRDefault="00B96A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F74EC" w:rsidRPr="00B96A0F" w:rsidRDefault="00B96A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F74EC" w:rsidRPr="00B96A0F" w:rsidRDefault="00B96A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</w:t>
      </w:r>
      <w:r w:rsidRPr="00B96A0F">
        <w:rPr>
          <w:rFonts w:ascii="Times New Roman" w:hAnsi="Times New Roman"/>
          <w:color w:val="000000"/>
          <w:sz w:val="28"/>
          <w:lang w:val="ru-RU"/>
        </w:rPr>
        <w:t>наиболее подходящий с учётом самостоятельно выделенных критериев).</w:t>
      </w:r>
    </w:p>
    <w:p w:rsidR="007F74EC" w:rsidRDefault="00B96A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F74EC" w:rsidRPr="00B96A0F" w:rsidRDefault="00B96A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 w:rsidRPr="00B96A0F">
        <w:rPr>
          <w:rFonts w:ascii="Times New Roman" w:hAnsi="Times New Roman"/>
          <w:color w:val="000000"/>
          <w:sz w:val="28"/>
          <w:lang w:val="ru-RU"/>
        </w:rPr>
        <w:t>скомое и данное, формировать гипотезу, аргументировать свою позицию, мнение;</w:t>
      </w:r>
    </w:p>
    <w:p w:rsidR="007F74EC" w:rsidRPr="00B96A0F" w:rsidRDefault="00B96A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 w:rsidRPr="00B96A0F">
        <w:rPr>
          <w:rFonts w:ascii="Times New Roman" w:hAnsi="Times New Roman"/>
          <w:color w:val="000000"/>
          <w:sz w:val="28"/>
          <w:lang w:val="ru-RU"/>
        </w:rPr>
        <w:t>ой;</w:t>
      </w:r>
    </w:p>
    <w:p w:rsidR="007F74EC" w:rsidRPr="00B96A0F" w:rsidRDefault="00B96A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F74EC" w:rsidRPr="00B96A0F" w:rsidRDefault="00B96A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 развитии в новых условиях.</w:t>
      </w:r>
    </w:p>
    <w:p w:rsidR="007F74EC" w:rsidRDefault="00B96A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F74EC" w:rsidRPr="00B96A0F" w:rsidRDefault="00B96A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F74EC" w:rsidRPr="00B96A0F" w:rsidRDefault="00B96A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74EC" w:rsidRPr="00B96A0F" w:rsidRDefault="00B96A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выб</w:t>
      </w:r>
      <w:r w:rsidRPr="00B96A0F">
        <w:rPr>
          <w:rFonts w:ascii="Times New Roman" w:hAnsi="Times New Roman"/>
          <w:color w:val="000000"/>
          <w:sz w:val="28"/>
          <w:lang w:val="ru-RU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F74EC" w:rsidRPr="00B96A0F" w:rsidRDefault="00B96A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F74EC" w:rsidRDefault="00B96A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</w:t>
      </w:r>
      <w:r>
        <w:rPr>
          <w:rFonts w:ascii="Times New Roman" w:hAnsi="Times New Roman"/>
          <w:b/>
          <w:color w:val="000000"/>
          <w:sz w:val="28"/>
        </w:rPr>
        <w:t>ные учебные действия:</w:t>
      </w:r>
    </w:p>
    <w:p w:rsidR="007F74EC" w:rsidRPr="00B96A0F" w:rsidRDefault="00B96A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96A0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</w:t>
      </w:r>
      <w:r w:rsidRPr="00B96A0F">
        <w:rPr>
          <w:rFonts w:ascii="Times New Roman" w:hAnsi="Times New Roman"/>
          <w:color w:val="000000"/>
          <w:sz w:val="28"/>
          <w:lang w:val="ru-RU"/>
        </w:rPr>
        <w:t>льтат;</w:t>
      </w:r>
    </w:p>
    <w:p w:rsidR="007F74EC" w:rsidRPr="00B96A0F" w:rsidRDefault="00B96A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разногласия, свои возражения;</w:t>
      </w:r>
    </w:p>
    <w:p w:rsidR="007F74EC" w:rsidRPr="00B96A0F" w:rsidRDefault="00B96A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F74EC" w:rsidRPr="00B96A0F" w:rsidRDefault="00B96A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понимать и использова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ть преимущества командной и индивидуальной работы при решении учебных математических задач; </w:t>
      </w:r>
    </w:p>
    <w:p w:rsidR="007F74EC" w:rsidRPr="00B96A0F" w:rsidRDefault="00B96A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 w:rsidRPr="00B96A0F">
        <w:rPr>
          <w:rFonts w:ascii="Times New Roman" w:hAnsi="Times New Roman"/>
          <w:color w:val="000000"/>
          <w:sz w:val="28"/>
          <w:lang w:val="ru-RU"/>
        </w:rPr>
        <w:t>бобщать мнения нескольких людей;</w:t>
      </w:r>
    </w:p>
    <w:p w:rsidR="007F74EC" w:rsidRPr="00B96A0F" w:rsidRDefault="00B96A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 w:rsidRPr="00B96A0F">
        <w:rPr>
          <w:rFonts w:ascii="Times New Roman" w:hAnsi="Times New Roman"/>
          <w:color w:val="000000"/>
          <w:sz w:val="28"/>
          <w:lang w:val="ru-RU"/>
        </w:rPr>
        <w:t>одукт по критериям, сформулированным участниками взаимодействия.</w:t>
      </w:r>
    </w:p>
    <w:p w:rsidR="007F74EC" w:rsidRPr="00B96A0F" w:rsidRDefault="007F74EC">
      <w:pPr>
        <w:spacing w:after="0" w:line="264" w:lineRule="auto"/>
        <w:ind w:left="120"/>
        <w:jc w:val="both"/>
        <w:rPr>
          <w:lang w:val="ru-RU"/>
        </w:rPr>
      </w:pPr>
    </w:p>
    <w:p w:rsidR="007F74EC" w:rsidRPr="00B96A0F" w:rsidRDefault="00B96A0F">
      <w:pPr>
        <w:spacing w:after="0" w:line="264" w:lineRule="auto"/>
        <w:ind w:left="12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74EC" w:rsidRPr="00B96A0F" w:rsidRDefault="007F74EC">
      <w:pPr>
        <w:spacing w:after="0" w:line="264" w:lineRule="auto"/>
        <w:ind w:left="120"/>
        <w:jc w:val="both"/>
        <w:rPr>
          <w:lang w:val="ru-RU"/>
        </w:rPr>
      </w:pPr>
    </w:p>
    <w:p w:rsidR="007F74EC" w:rsidRPr="00B96A0F" w:rsidRDefault="00B96A0F">
      <w:pPr>
        <w:spacing w:after="0" w:line="264" w:lineRule="auto"/>
        <w:ind w:left="12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74EC" w:rsidRPr="00B96A0F" w:rsidRDefault="00B96A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B96A0F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7F74EC" w:rsidRDefault="00B96A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F74EC" w:rsidRPr="00B96A0F" w:rsidRDefault="00B96A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F74EC" w:rsidRPr="00B96A0F" w:rsidRDefault="00B96A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B96A0F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F74EC" w:rsidRPr="00B96A0F" w:rsidRDefault="00B96A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B96A0F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7F74EC" w:rsidRPr="00B96A0F" w:rsidRDefault="007F74EC">
      <w:pPr>
        <w:spacing w:after="0" w:line="264" w:lineRule="auto"/>
        <w:ind w:left="120"/>
        <w:jc w:val="both"/>
        <w:rPr>
          <w:lang w:val="ru-RU"/>
        </w:rPr>
      </w:pPr>
    </w:p>
    <w:p w:rsidR="007F74EC" w:rsidRPr="00B96A0F" w:rsidRDefault="00B96A0F">
      <w:pPr>
        <w:spacing w:after="0" w:line="264" w:lineRule="auto"/>
        <w:ind w:left="120"/>
        <w:jc w:val="both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74EC" w:rsidRPr="00B96A0F" w:rsidRDefault="007F74EC">
      <w:pPr>
        <w:spacing w:after="0" w:line="264" w:lineRule="auto"/>
        <w:ind w:left="120"/>
        <w:jc w:val="both"/>
        <w:rPr>
          <w:lang w:val="ru-RU"/>
        </w:rPr>
      </w:pP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B96A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6A0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B96A0F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B96A0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96A0F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B96A0F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B96A0F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B96A0F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B96A0F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B96A0F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</w:t>
      </w:r>
      <w:r w:rsidRPr="00B96A0F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B96A0F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6A0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6A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6A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</w:t>
      </w:r>
      <w:r w:rsidRPr="00B96A0F">
        <w:rPr>
          <w:rFonts w:ascii="Times New Roman" w:hAnsi="Times New Roman"/>
          <w:color w:val="000000"/>
          <w:sz w:val="28"/>
          <w:lang w:val="ru-RU"/>
        </w:rPr>
        <w:t>решении геометрических задач.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 w:rsidRPr="00B96A0F">
        <w:rPr>
          <w:rFonts w:ascii="Times New Roman" w:hAnsi="Times New Roman"/>
          <w:color w:val="000000"/>
          <w:sz w:val="28"/>
          <w:lang w:val="ru-RU"/>
        </w:rPr>
        <w:t>са и теоремой о пропорциональных отрезках, применять их для решения практических задач.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</w:t>
      </w:r>
      <w:r w:rsidRPr="00B96A0F">
        <w:rPr>
          <w:rFonts w:ascii="Times New Roman" w:hAnsi="Times New Roman"/>
          <w:color w:val="000000"/>
          <w:sz w:val="28"/>
          <w:lang w:val="ru-RU"/>
        </w:rPr>
        <w:t>ическую модель в практических задачах, самостоятельно делать чертёж и находить соответствующие длины.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Вычис</w:t>
      </w:r>
      <w:r w:rsidRPr="00B96A0F">
        <w:rPr>
          <w:rFonts w:ascii="Times New Roman" w:hAnsi="Times New Roman"/>
          <w:color w:val="000000"/>
          <w:sz w:val="28"/>
          <w:lang w:val="ru-RU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</w:t>
      </w:r>
      <w:r w:rsidRPr="00B96A0F">
        <w:rPr>
          <w:rFonts w:ascii="Times New Roman" w:hAnsi="Times New Roman"/>
          <w:color w:val="000000"/>
          <w:sz w:val="28"/>
          <w:lang w:val="ru-RU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</w:t>
      </w:r>
      <w:r w:rsidRPr="00B96A0F">
        <w:rPr>
          <w:rFonts w:ascii="Times New Roman" w:hAnsi="Times New Roman"/>
          <w:color w:val="000000"/>
          <w:sz w:val="28"/>
          <w:lang w:val="ru-RU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6A0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96A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96A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96A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</w:t>
      </w:r>
      <w:r w:rsidRPr="00B96A0F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B96A0F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Пользоваться формул</w:t>
      </w:r>
      <w:r w:rsidRPr="00B96A0F">
        <w:rPr>
          <w:rFonts w:ascii="Times New Roman" w:hAnsi="Times New Roman"/>
          <w:color w:val="000000"/>
          <w:sz w:val="28"/>
          <w:lang w:val="ru-RU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 w:rsidRPr="00B96A0F">
        <w:rPr>
          <w:rFonts w:ascii="Times New Roman" w:hAnsi="Times New Roman"/>
          <w:color w:val="000000"/>
          <w:sz w:val="28"/>
          <w:lang w:val="ru-RU"/>
        </w:rPr>
        <w:t>шении геометрических задач.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 w:rsidRPr="00B96A0F">
        <w:rPr>
          <w:rFonts w:ascii="Times New Roman" w:hAnsi="Times New Roman"/>
          <w:color w:val="000000"/>
          <w:sz w:val="28"/>
          <w:lang w:val="ru-RU"/>
        </w:rPr>
        <w:t>еских задачах. Уметь приводить примеры подобных фигур в окружающем мире.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</w:t>
      </w:r>
      <w:r w:rsidRPr="00B96A0F">
        <w:rPr>
          <w:rFonts w:ascii="Times New Roman" w:hAnsi="Times New Roman"/>
          <w:color w:val="000000"/>
          <w:sz w:val="28"/>
          <w:lang w:val="ru-RU"/>
        </w:rPr>
        <w:t>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 xml:space="preserve">Владеть понятиями </w:t>
      </w:r>
      <w:r w:rsidRPr="00B96A0F">
        <w:rPr>
          <w:rFonts w:ascii="Times New Roman" w:hAnsi="Times New Roman"/>
          <w:color w:val="000000"/>
          <w:sz w:val="28"/>
          <w:lang w:val="ru-RU"/>
        </w:rPr>
        <w:t>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</w:t>
      </w:r>
      <w:r w:rsidRPr="00B96A0F">
        <w:rPr>
          <w:rFonts w:ascii="Times New Roman" w:hAnsi="Times New Roman"/>
          <w:color w:val="000000"/>
          <w:sz w:val="28"/>
          <w:lang w:val="ru-RU"/>
        </w:rPr>
        <w:t>ти в простейших случаях.</w:t>
      </w:r>
    </w:p>
    <w:p w:rsidR="007F74EC" w:rsidRPr="00B96A0F" w:rsidRDefault="00B96A0F">
      <w:pPr>
        <w:spacing w:after="0" w:line="264" w:lineRule="auto"/>
        <w:ind w:firstLine="600"/>
        <w:jc w:val="both"/>
        <w:rPr>
          <w:lang w:val="ru-RU"/>
        </w:rPr>
      </w:pPr>
      <w:r w:rsidRPr="00B96A0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7F74EC" w:rsidRPr="00B96A0F" w:rsidRDefault="007F74EC">
      <w:pPr>
        <w:rPr>
          <w:lang w:val="ru-RU"/>
        </w:rPr>
        <w:sectPr w:rsidR="007F74EC" w:rsidRPr="00B96A0F">
          <w:pgSz w:w="11906" w:h="16383"/>
          <w:pgMar w:top="1134" w:right="850" w:bottom="1134" w:left="1701" w:header="720" w:footer="720" w:gutter="0"/>
          <w:cols w:space="720"/>
        </w:sectPr>
      </w:pPr>
    </w:p>
    <w:p w:rsidR="007F74EC" w:rsidRDefault="00B96A0F">
      <w:pPr>
        <w:spacing w:after="0"/>
        <w:ind w:left="120"/>
      </w:pPr>
      <w:bookmarkStart w:id="9" w:name="block-18915586"/>
      <w:bookmarkEnd w:id="7"/>
      <w:r w:rsidRPr="00B96A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74EC" w:rsidRDefault="00B96A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7F74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</w:tr>
      <w:tr w:rsidR="007F74EC" w:rsidRPr="00B96A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74EC" w:rsidRDefault="007F74EC"/>
        </w:tc>
      </w:tr>
    </w:tbl>
    <w:p w:rsidR="007F74EC" w:rsidRDefault="007F74EC">
      <w:pPr>
        <w:sectPr w:rsidR="007F7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4EC" w:rsidRDefault="00B96A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7F74EC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</w:tr>
      <w:tr w:rsidR="007F74EC" w:rsidRPr="00B96A0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7F74EC" w:rsidRDefault="007F74EC"/>
        </w:tc>
      </w:tr>
    </w:tbl>
    <w:p w:rsidR="007F74EC" w:rsidRDefault="007F74EC">
      <w:pPr>
        <w:sectPr w:rsidR="007F7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4EC" w:rsidRDefault="00B96A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7F74E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</w:tr>
      <w:tr w:rsidR="007F74EC" w:rsidRPr="00B96A0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F74EC" w:rsidRDefault="007F74EC"/>
        </w:tc>
      </w:tr>
    </w:tbl>
    <w:p w:rsidR="007F74EC" w:rsidRDefault="007F74EC">
      <w:pPr>
        <w:sectPr w:rsidR="007F7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4EC" w:rsidRDefault="007F74EC">
      <w:pPr>
        <w:sectPr w:rsidR="007F7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4EC" w:rsidRDefault="00B96A0F">
      <w:pPr>
        <w:spacing w:after="0"/>
        <w:ind w:left="120"/>
      </w:pPr>
      <w:bookmarkStart w:id="10" w:name="block-189155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74EC" w:rsidRDefault="00B96A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7F74E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4EC" w:rsidRDefault="007F74EC"/>
        </w:tc>
      </w:tr>
    </w:tbl>
    <w:p w:rsidR="007F74EC" w:rsidRDefault="007F74EC">
      <w:pPr>
        <w:sectPr w:rsidR="007F7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4EC" w:rsidRDefault="00B96A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7F74E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4EC" w:rsidRDefault="007F74EC"/>
        </w:tc>
      </w:tr>
    </w:tbl>
    <w:p w:rsidR="007F74EC" w:rsidRDefault="007F74EC">
      <w:pPr>
        <w:sectPr w:rsidR="007F7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4EC" w:rsidRDefault="00B96A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7F74E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74EC" w:rsidRDefault="007F7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74EC" w:rsidRDefault="007F74EC"/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 w:rsidRPr="00B96A0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6A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7F74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F74EC" w:rsidRDefault="007F74EC">
            <w:pPr>
              <w:spacing w:after="0"/>
              <w:ind w:left="135"/>
            </w:pPr>
          </w:p>
        </w:tc>
      </w:tr>
      <w:tr w:rsidR="007F7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4EC" w:rsidRPr="00B96A0F" w:rsidRDefault="00B96A0F">
            <w:pPr>
              <w:spacing w:after="0"/>
              <w:ind w:left="135"/>
              <w:rPr>
                <w:lang w:val="ru-RU"/>
              </w:rPr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 w:rsidRPr="00B96A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F74EC" w:rsidRDefault="00B96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74EC" w:rsidRDefault="007F74EC"/>
        </w:tc>
      </w:tr>
    </w:tbl>
    <w:p w:rsidR="007F74EC" w:rsidRDefault="007F74EC">
      <w:pPr>
        <w:sectPr w:rsidR="007F7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4EC" w:rsidRDefault="007F74EC">
      <w:pPr>
        <w:sectPr w:rsidR="007F7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4EC" w:rsidRDefault="00B96A0F">
      <w:pPr>
        <w:spacing w:after="0"/>
        <w:ind w:left="120"/>
      </w:pPr>
      <w:bookmarkStart w:id="11" w:name="block-189155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7F74EC" w:rsidRDefault="00B96A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74EC" w:rsidRDefault="00B96A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74EC" w:rsidRDefault="00B96A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F74EC" w:rsidRDefault="00B96A0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F74EC" w:rsidRDefault="00B96A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74EC" w:rsidRDefault="00B96A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F74EC" w:rsidRDefault="007F74EC">
      <w:pPr>
        <w:spacing w:after="0"/>
        <w:ind w:left="120"/>
      </w:pPr>
    </w:p>
    <w:p w:rsidR="007F74EC" w:rsidRPr="00B96A0F" w:rsidRDefault="00B96A0F">
      <w:pPr>
        <w:spacing w:after="0" w:line="480" w:lineRule="auto"/>
        <w:ind w:left="120"/>
        <w:rPr>
          <w:lang w:val="ru-RU"/>
        </w:rPr>
      </w:pPr>
      <w:r w:rsidRPr="00B96A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74EC" w:rsidRDefault="00B96A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F74EC" w:rsidRDefault="007F74EC">
      <w:pPr>
        <w:sectPr w:rsidR="007F74E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B96A0F"/>
    <w:sectPr w:rsidR="00000000" w:rsidSect="007F74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51B"/>
    <w:multiLevelType w:val="multilevel"/>
    <w:tmpl w:val="F782BD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F384D"/>
    <w:multiLevelType w:val="multilevel"/>
    <w:tmpl w:val="28C8DC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43B5B"/>
    <w:multiLevelType w:val="multilevel"/>
    <w:tmpl w:val="74A446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B83050"/>
    <w:multiLevelType w:val="multilevel"/>
    <w:tmpl w:val="5614C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A00B82"/>
    <w:multiLevelType w:val="multilevel"/>
    <w:tmpl w:val="3A88D5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465A69"/>
    <w:multiLevelType w:val="multilevel"/>
    <w:tmpl w:val="4B14C7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F74EC"/>
    <w:rsid w:val="007F74EC"/>
    <w:rsid w:val="00B9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74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7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7262</Words>
  <Characters>41394</Characters>
  <Application>Microsoft Office Word</Application>
  <DocSecurity>0</DocSecurity>
  <Lines>344</Lines>
  <Paragraphs>97</Paragraphs>
  <ScaleCrop>false</ScaleCrop>
  <Company>Reanimator Extreme Edition</Company>
  <LinksUpToDate>false</LinksUpToDate>
  <CharactersWithSpaces>48559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2023-09-09T04:21:00Z</dcterms:created>
  <dcterms:modified xsi:type="dcterms:W3CDTF">2023-09-09T04:21:00Z</dcterms:modified>
</cp:coreProperties>
</file>